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E7F80" w14:textId="7424D1AE" w:rsidR="00DA5626" w:rsidRDefault="00DF42B5" w:rsidP="00DA5626">
      <w:pPr>
        <w:spacing w:after="0"/>
        <w:jc w:val="center"/>
        <w:rPr>
          <w:rFonts w:ascii="Arial" w:hAnsi="Arial" w:cs="Arial"/>
          <w:color w:val="3366FF"/>
        </w:rPr>
      </w:pPr>
      <w:r>
        <w:rPr>
          <w:rFonts w:ascii="Arial" w:hAnsi="Arial" w:cs="Arial"/>
          <w:noProof/>
          <w:sz w:val="18"/>
          <w:lang w:eastAsia="en-GB"/>
        </w:rPr>
        <w:t xml:space="preserve"> </w:t>
      </w:r>
    </w:p>
    <w:p w14:paraId="18CE3D53" w14:textId="77777777" w:rsidR="00DA5626" w:rsidRDefault="00DA5626" w:rsidP="00DA5626">
      <w:pPr>
        <w:spacing w:after="0"/>
        <w:jc w:val="center"/>
        <w:rPr>
          <w:rFonts w:ascii="Arial" w:hAnsi="Arial" w:cs="Arial"/>
          <w:color w:val="3366FF"/>
        </w:rPr>
      </w:pPr>
    </w:p>
    <w:p w14:paraId="28686F22" w14:textId="7914D9DD" w:rsidR="00C10AE1" w:rsidRPr="00C10AE1" w:rsidRDefault="00C10AE1" w:rsidP="00C10AE1">
      <w:pPr>
        <w:shd w:val="clear" w:color="auto" w:fill="FFFFFF"/>
        <w:spacing w:after="0" w:line="240" w:lineRule="auto"/>
        <w:rPr>
          <w:rFonts w:ascii="Arial" w:eastAsia="Times New Roman" w:hAnsi="Arial" w:cs="Arial"/>
          <w:b/>
          <w:bCs/>
          <w:i/>
          <w:iCs/>
          <w:color w:val="444444"/>
          <w:kern w:val="0"/>
          <w:sz w:val="24"/>
          <w:szCs w:val="24"/>
          <w:lang w:eastAsia="en-GB"/>
        </w:rPr>
      </w:pPr>
      <w:r w:rsidRPr="00C10AE1">
        <w:rPr>
          <w:rFonts w:ascii="Arial" w:eastAsia="Times New Roman" w:hAnsi="Arial" w:cs="Arial"/>
          <w:b/>
          <w:bCs/>
          <w:i/>
          <w:iCs/>
          <w:color w:val="444444"/>
          <w:kern w:val="0"/>
          <w:sz w:val="24"/>
          <w:szCs w:val="24"/>
          <w:lang w:eastAsia="en-GB"/>
        </w:rPr>
        <w:t>We have all noticed the increased number of expedite requests from patients as they struggle with their symptoms whilst on long secondary care waiting lists for outpatient appointments. The Village surgery have agreed to share their ' expedite letter' attached here, and on our website for adaption and use by any Rotherham Surgery as you see fit. We advise that GP practices ensure they fulfil their contractual obligations by reviewing a patient</w:t>
      </w:r>
      <w:r w:rsidRPr="00C10AE1">
        <w:rPr>
          <w:rFonts w:ascii="Arial" w:eastAsia="Times New Roman" w:hAnsi="Arial" w:cs="Arial"/>
          <w:b/>
          <w:bCs/>
          <w:i/>
          <w:iCs/>
          <w:color w:val="444444"/>
          <w:kern w:val="0"/>
          <w:sz w:val="24"/>
          <w:szCs w:val="24"/>
          <w:lang w:eastAsia="en-GB"/>
        </w:rPr>
        <w:t>’</w:t>
      </w:r>
      <w:r w:rsidRPr="00C10AE1">
        <w:rPr>
          <w:rFonts w:ascii="Arial" w:eastAsia="Times New Roman" w:hAnsi="Arial" w:cs="Arial"/>
          <w:b/>
          <w:bCs/>
          <w:i/>
          <w:iCs/>
          <w:color w:val="444444"/>
          <w:kern w:val="0"/>
          <w:sz w:val="24"/>
          <w:szCs w:val="24"/>
          <w:lang w:eastAsia="en-GB"/>
        </w:rPr>
        <w:t>s clinical need for further evaluation if requested by a patient, but this letter may help reduce the appointment burden on General Practice by providing a template that a secretary or even a patient themselves may complete.</w:t>
      </w:r>
    </w:p>
    <w:p w14:paraId="1DF49AD1" w14:textId="77777777" w:rsidR="00C10AE1" w:rsidRDefault="00C10AE1" w:rsidP="00DA5626">
      <w:pPr>
        <w:shd w:val="clear" w:color="auto" w:fill="FFFFFF"/>
        <w:spacing w:after="0" w:line="240" w:lineRule="auto"/>
        <w:rPr>
          <w:rFonts w:ascii="Arial" w:eastAsia="Times New Roman" w:hAnsi="Arial" w:cs="Arial"/>
          <w:color w:val="444444"/>
          <w:kern w:val="0"/>
          <w:sz w:val="24"/>
          <w:szCs w:val="24"/>
          <w:lang w:eastAsia="en-GB"/>
        </w:rPr>
      </w:pPr>
    </w:p>
    <w:p w14:paraId="0568A725" w14:textId="77777777" w:rsidR="00C10AE1" w:rsidRDefault="00C10AE1" w:rsidP="00DA5626">
      <w:pPr>
        <w:shd w:val="clear" w:color="auto" w:fill="FFFFFF"/>
        <w:spacing w:after="0" w:line="240" w:lineRule="auto"/>
        <w:rPr>
          <w:rFonts w:ascii="Arial" w:eastAsia="Times New Roman" w:hAnsi="Arial" w:cs="Arial"/>
          <w:color w:val="444444"/>
          <w:kern w:val="0"/>
          <w:sz w:val="24"/>
          <w:szCs w:val="24"/>
          <w:lang w:eastAsia="en-GB"/>
        </w:rPr>
      </w:pPr>
    </w:p>
    <w:p w14:paraId="3F194976" w14:textId="77777777" w:rsidR="00C10AE1" w:rsidRDefault="00C10AE1" w:rsidP="00DA5626">
      <w:pPr>
        <w:shd w:val="clear" w:color="auto" w:fill="FFFFFF"/>
        <w:spacing w:after="0" w:line="240" w:lineRule="auto"/>
        <w:rPr>
          <w:rFonts w:ascii="Arial" w:eastAsia="Times New Roman" w:hAnsi="Arial" w:cs="Arial"/>
          <w:color w:val="444444"/>
          <w:kern w:val="0"/>
          <w:sz w:val="24"/>
          <w:szCs w:val="24"/>
          <w:lang w:eastAsia="en-GB"/>
        </w:rPr>
      </w:pPr>
    </w:p>
    <w:p w14:paraId="3B135B3D" w14:textId="1AE0DA09" w:rsidR="00DA5626" w:rsidRDefault="00DA5626" w:rsidP="00DA5626">
      <w:pPr>
        <w:shd w:val="clear" w:color="auto" w:fill="FFFFFF"/>
        <w:spacing w:after="0" w:line="240" w:lineRule="auto"/>
        <w:rPr>
          <w:rFonts w:ascii="Arial" w:eastAsia="Times New Roman" w:hAnsi="Arial" w:cs="Arial"/>
          <w:color w:val="444444"/>
          <w:kern w:val="0"/>
          <w:sz w:val="24"/>
          <w:szCs w:val="24"/>
          <w:lang w:eastAsia="en-GB"/>
        </w:rPr>
      </w:pPr>
      <w:r>
        <w:rPr>
          <w:rFonts w:ascii="Arial" w:eastAsia="Times New Roman" w:hAnsi="Arial" w:cs="Arial"/>
          <w:color w:val="444444"/>
          <w:kern w:val="0"/>
          <w:sz w:val="24"/>
          <w:szCs w:val="24"/>
          <w:lang w:eastAsia="en-GB"/>
        </w:rPr>
        <w:t>Date:</w:t>
      </w:r>
    </w:p>
    <w:p w14:paraId="70A014F0" w14:textId="77777777" w:rsidR="00DA5626" w:rsidRDefault="00DA5626" w:rsidP="00DA5626">
      <w:pPr>
        <w:shd w:val="clear" w:color="auto" w:fill="FFFFFF"/>
        <w:spacing w:after="0" w:line="240" w:lineRule="auto"/>
        <w:rPr>
          <w:rFonts w:ascii="Arial" w:eastAsia="Times New Roman" w:hAnsi="Arial" w:cs="Arial"/>
          <w:color w:val="444444"/>
          <w:kern w:val="0"/>
          <w:sz w:val="24"/>
          <w:szCs w:val="24"/>
          <w:lang w:eastAsia="en-GB"/>
        </w:rPr>
      </w:pPr>
    </w:p>
    <w:p w14:paraId="48503CF7" w14:textId="77777777" w:rsidR="00DA5626" w:rsidRDefault="00DA5626" w:rsidP="00DA5626">
      <w:pPr>
        <w:shd w:val="clear" w:color="auto" w:fill="FFFFFF"/>
        <w:spacing w:after="0" w:line="240" w:lineRule="auto"/>
        <w:rPr>
          <w:rFonts w:ascii="Arial" w:eastAsia="Times New Roman" w:hAnsi="Arial" w:cs="Arial"/>
          <w:color w:val="444444"/>
          <w:kern w:val="0"/>
          <w:sz w:val="24"/>
          <w:szCs w:val="24"/>
          <w:lang w:eastAsia="en-GB"/>
        </w:rPr>
      </w:pPr>
      <w:r>
        <w:rPr>
          <w:rFonts w:ascii="Arial" w:eastAsia="Times New Roman" w:hAnsi="Arial" w:cs="Arial"/>
          <w:color w:val="444444"/>
          <w:kern w:val="0"/>
          <w:sz w:val="24"/>
          <w:szCs w:val="24"/>
          <w:lang w:eastAsia="en-GB"/>
        </w:rPr>
        <w:t>Name:</w:t>
      </w:r>
    </w:p>
    <w:p w14:paraId="493F9A49" w14:textId="77777777" w:rsidR="00DA5626" w:rsidRDefault="00DA5626" w:rsidP="00DA5626">
      <w:pPr>
        <w:shd w:val="clear" w:color="auto" w:fill="FFFFFF"/>
        <w:spacing w:after="0" w:line="240" w:lineRule="auto"/>
        <w:rPr>
          <w:rFonts w:ascii="Arial" w:eastAsia="Times New Roman" w:hAnsi="Arial" w:cs="Arial"/>
          <w:color w:val="444444"/>
          <w:kern w:val="0"/>
          <w:sz w:val="24"/>
          <w:szCs w:val="24"/>
          <w:lang w:eastAsia="en-GB"/>
        </w:rPr>
      </w:pPr>
    </w:p>
    <w:p w14:paraId="280EB218" w14:textId="77777777" w:rsidR="00DA5626" w:rsidRDefault="00DA5626" w:rsidP="00DA5626">
      <w:pPr>
        <w:shd w:val="clear" w:color="auto" w:fill="FFFFFF"/>
        <w:spacing w:after="0" w:line="240" w:lineRule="auto"/>
        <w:rPr>
          <w:rFonts w:ascii="Arial" w:eastAsia="Times New Roman" w:hAnsi="Arial" w:cs="Arial"/>
          <w:color w:val="444444"/>
          <w:kern w:val="0"/>
          <w:sz w:val="24"/>
          <w:szCs w:val="24"/>
          <w:lang w:eastAsia="en-GB"/>
        </w:rPr>
      </w:pPr>
      <w:r>
        <w:rPr>
          <w:rFonts w:ascii="Arial" w:eastAsia="Times New Roman" w:hAnsi="Arial" w:cs="Arial"/>
          <w:color w:val="444444"/>
          <w:kern w:val="0"/>
          <w:sz w:val="24"/>
          <w:szCs w:val="24"/>
          <w:lang w:eastAsia="en-GB"/>
        </w:rPr>
        <w:t>Address:</w:t>
      </w:r>
    </w:p>
    <w:p w14:paraId="6D9BDD9E" w14:textId="77777777" w:rsidR="00DA5626" w:rsidRPr="00AA65C1" w:rsidRDefault="00DA5626" w:rsidP="00DA5626">
      <w:pPr>
        <w:shd w:val="clear" w:color="auto" w:fill="FFFFFF"/>
        <w:spacing w:before="120" w:after="120" w:line="240" w:lineRule="auto"/>
        <w:rPr>
          <w:rFonts w:ascii="Arial" w:eastAsia="Times New Roman" w:hAnsi="Arial" w:cs="Arial"/>
          <w:b/>
          <w:bCs/>
          <w:kern w:val="0"/>
          <w:sz w:val="24"/>
          <w:szCs w:val="24"/>
          <w:lang w:eastAsia="en-GB"/>
        </w:rPr>
      </w:pPr>
    </w:p>
    <w:p w14:paraId="0F91D855" w14:textId="77777777" w:rsidR="00DA5626" w:rsidRDefault="00DA5626" w:rsidP="00DA5626">
      <w:pPr>
        <w:shd w:val="clear" w:color="auto" w:fill="FFFFFF"/>
        <w:spacing w:before="120" w:after="120" w:line="240" w:lineRule="auto"/>
        <w:rPr>
          <w:rFonts w:ascii="Arial" w:eastAsia="Times New Roman" w:hAnsi="Arial" w:cs="Arial"/>
          <w:b/>
          <w:bCs/>
          <w:kern w:val="0"/>
          <w:sz w:val="24"/>
          <w:szCs w:val="24"/>
          <w:lang w:eastAsia="en-GB"/>
        </w:rPr>
      </w:pPr>
      <w:r w:rsidRPr="00AA65C1">
        <w:rPr>
          <w:rFonts w:ascii="Arial" w:eastAsia="Times New Roman" w:hAnsi="Arial" w:cs="Arial"/>
          <w:b/>
          <w:bCs/>
          <w:kern w:val="0"/>
          <w:sz w:val="24"/>
          <w:szCs w:val="24"/>
          <w:lang w:eastAsia="en-GB"/>
        </w:rPr>
        <w:t>Letter for a first appointment with a specialist:</w:t>
      </w:r>
    </w:p>
    <w:p w14:paraId="6924F7F0" w14:textId="77777777" w:rsidR="00DA5626" w:rsidRPr="00AA65C1" w:rsidRDefault="00DA5626" w:rsidP="00DA5626">
      <w:pPr>
        <w:shd w:val="clear" w:color="auto" w:fill="FFFFFF"/>
        <w:spacing w:before="120" w:after="120" w:line="240" w:lineRule="auto"/>
        <w:rPr>
          <w:rFonts w:ascii="Arial" w:eastAsia="Times New Roman" w:hAnsi="Arial" w:cs="Arial"/>
          <w:kern w:val="0"/>
          <w:sz w:val="24"/>
          <w:szCs w:val="24"/>
          <w:lang w:eastAsia="en-GB"/>
        </w:rPr>
      </w:pPr>
    </w:p>
    <w:p w14:paraId="4A48A1D5"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Dear Consultant</w:t>
      </w:r>
    </w:p>
    <w:p w14:paraId="5F753494"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w:t>
      </w:r>
    </w:p>
    <w:p w14:paraId="2E6F078E"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I am awaiting care from you for </w:t>
      </w:r>
      <w:r>
        <w:rPr>
          <w:rFonts w:ascii="Arial" w:eastAsia="Times New Roman" w:hAnsi="Arial" w:cs="Arial"/>
          <w:kern w:val="0"/>
          <w:sz w:val="24"/>
          <w:szCs w:val="24"/>
          <w:lang w:eastAsia="en-GB"/>
        </w:rPr>
        <w:t>…………………………………………………………….</w:t>
      </w:r>
    </w:p>
    <w:p w14:paraId="74819ABD"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I have been referred by my GP at The Village Surgery.</w:t>
      </w:r>
    </w:p>
    <w:p w14:paraId="2B1A41CB"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w:t>
      </w:r>
    </w:p>
    <w:p w14:paraId="295AC969"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I await an appointment and/or treatment but report the following change in my condition since my referral was sent to you:</w:t>
      </w:r>
    </w:p>
    <w:p w14:paraId="1AED919F"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w:t>
      </w:r>
    </w:p>
    <w:p w14:paraId="26F83763"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w:t>
      </w:r>
    </w:p>
    <w:p w14:paraId="1B719467"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p>
    <w:p w14:paraId="6F56F92C"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w:t>
      </w:r>
      <w:r w:rsidRPr="00AA65C1">
        <w:rPr>
          <w:rFonts w:ascii="Arial" w:eastAsia="Times New Roman" w:hAnsi="Arial" w:cs="Arial"/>
          <w:kern w:val="0"/>
          <w:sz w:val="24"/>
          <w:szCs w:val="24"/>
          <w:lang w:eastAsia="en-GB"/>
        </w:rPr>
        <w:t> </w:t>
      </w:r>
    </w:p>
    <w:p w14:paraId="76A2114E"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p>
    <w:p w14:paraId="427ED525"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I request that you take the following action.</w:t>
      </w:r>
    </w:p>
    <w:p w14:paraId="16C3D75E"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w:t>
      </w:r>
    </w:p>
    <w:p w14:paraId="7229EC57"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 Review my hospital notes alongside this letter to determine whether my care might   </w:t>
      </w:r>
    </w:p>
    <w:p w14:paraId="4D5CB27A"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  be expedited.</w:t>
      </w:r>
    </w:p>
    <w:p w14:paraId="7837C94F"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p>
    <w:p w14:paraId="0F32D77C"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Contact me directly to inform me of the outcome of that decision, and my likely wait</w:t>
      </w:r>
    </w:p>
    <w:p w14:paraId="2C816639"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   for further care</w:t>
      </w:r>
    </w:p>
    <w:p w14:paraId="7B3B58B1"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p>
    <w:p w14:paraId="2EC68326" w14:textId="5553BD14"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 File this letter and document </w:t>
      </w:r>
      <w:r w:rsidR="00E024F0">
        <w:rPr>
          <w:rFonts w:ascii="Arial" w:eastAsia="Times New Roman" w:hAnsi="Arial" w:cs="Arial"/>
          <w:kern w:val="0"/>
          <w:sz w:val="24"/>
          <w:szCs w:val="24"/>
          <w:lang w:eastAsia="en-GB"/>
        </w:rPr>
        <w:t xml:space="preserve">with </w:t>
      </w:r>
      <w:r w:rsidRPr="00AA65C1">
        <w:rPr>
          <w:rFonts w:ascii="Arial" w:eastAsia="Times New Roman" w:hAnsi="Arial" w:cs="Arial"/>
          <w:kern w:val="0"/>
          <w:sz w:val="24"/>
          <w:szCs w:val="24"/>
          <w:lang w:eastAsia="en-GB"/>
        </w:rPr>
        <w:t>your decision in my medical record.</w:t>
      </w:r>
    </w:p>
    <w:p w14:paraId="5DF75295" w14:textId="3E6F9C1B" w:rsidR="00DA5626"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w:t>
      </w:r>
    </w:p>
    <w:p w14:paraId="7427F618"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Yours sincerely</w:t>
      </w:r>
    </w:p>
    <w:p w14:paraId="3C18DA00"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p>
    <w:p w14:paraId="206FFF67"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p>
    <w:p w14:paraId="7485A3B1" w14:textId="77777777" w:rsidR="0035134A" w:rsidRDefault="00DA5626" w:rsidP="00DA5626">
      <w:pPr>
        <w:shd w:val="clear" w:color="auto" w:fill="FFFFFF"/>
        <w:spacing w:after="0" w:line="240" w:lineRule="auto"/>
        <w:rPr>
          <w:rFonts w:ascii="Arial" w:eastAsia="Times New Roman" w:hAnsi="Arial" w:cs="Arial"/>
          <w:kern w:val="0"/>
          <w:sz w:val="24"/>
          <w:szCs w:val="24"/>
          <w:u w:val="single"/>
          <w:lang w:eastAsia="en-GB"/>
        </w:rPr>
      </w:pPr>
      <w:r>
        <w:rPr>
          <w:rFonts w:ascii="Arial" w:eastAsia="Times New Roman" w:hAnsi="Arial" w:cs="Arial"/>
          <w:kern w:val="0"/>
          <w:sz w:val="24"/>
          <w:szCs w:val="24"/>
          <w:lang w:eastAsia="en-GB"/>
        </w:rPr>
        <w:t>Signed:</w:t>
      </w:r>
    </w:p>
    <w:p w14:paraId="3B0902E4" w14:textId="3DB8C5B6" w:rsidR="00DA5626" w:rsidRPr="0035134A" w:rsidRDefault="00DA5626" w:rsidP="00DA5626">
      <w:pPr>
        <w:shd w:val="clear" w:color="auto" w:fill="FFFFFF"/>
        <w:spacing w:after="0" w:line="240" w:lineRule="auto"/>
        <w:rPr>
          <w:rFonts w:ascii="Arial" w:eastAsia="Times New Roman" w:hAnsi="Arial" w:cs="Arial"/>
          <w:kern w:val="0"/>
          <w:sz w:val="24"/>
          <w:szCs w:val="24"/>
          <w:u w:val="single"/>
          <w:lang w:eastAsia="en-GB"/>
        </w:rPr>
      </w:pPr>
      <w:r>
        <w:rPr>
          <w:rFonts w:ascii="Arial" w:eastAsia="Times New Roman" w:hAnsi="Arial" w:cs="Arial"/>
          <w:kern w:val="0"/>
          <w:sz w:val="24"/>
          <w:szCs w:val="24"/>
          <w:lang w:eastAsia="en-GB"/>
        </w:rPr>
        <w:lastRenderedPageBreak/>
        <w:t>Millions of outpatient appointments and treatments have been delayed in NHS hospitals during the pandemic. When patients contact the hospital, they are sometimes told to ask their GP for an ‘expedite letter’. This is frustrating for you and for us, and we cannot guarantee that this will result in your appointment being brought forward.</w:t>
      </w:r>
    </w:p>
    <w:p w14:paraId="63C0B885" w14:textId="77777777" w:rsidR="00DA5626" w:rsidRDefault="00DA5626" w:rsidP="00DA5626">
      <w:pPr>
        <w:shd w:val="clear" w:color="auto" w:fill="FFFFFF"/>
        <w:spacing w:after="0" w:line="240" w:lineRule="auto"/>
        <w:rPr>
          <w:rFonts w:ascii="Arial" w:eastAsia="Times New Roman" w:hAnsi="Arial" w:cs="Arial"/>
          <w:kern w:val="0"/>
          <w:sz w:val="24"/>
          <w:szCs w:val="24"/>
          <w:lang w:eastAsia="en-GB"/>
        </w:rPr>
      </w:pPr>
    </w:p>
    <w:p w14:paraId="7373C265" w14:textId="77777777" w:rsidR="00DA5626" w:rsidRDefault="00DA5626" w:rsidP="00DA5626">
      <w:pPr>
        <w:shd w:val="clear" w:color="auto" w:fill="FFFFFF"/>
        <w:spacing w:before="120" w:after="12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Only the hospital can compare your needs with those of other patients on their waiting list and they will action your request accordingly.</w:t>
      </w:r>
    </w:p>
    <w:p w14:paraId="3AF5951A" w14:textId="77777777" w:rsidR="00DA5626" w:rsidRDefault="00DA5626" w:rsidP="00DA5626">
      <w:pPr>
        <w:shd w:val="clear" w:color="auto" w:fill="FFFFFF"/>
        <w:spacing w:before="120" w:after="120" w:line="240" w:lineRule="auto"/>
        <w:rPr>
          <w:rFonts w:ascii="Arial" w:eastAsia="Times New Roman" w:hAnsi="Arial" w:cs="Arial"/>
          <w:kern w:val="0"/>
          <w:sz w:val="24"/>
          <w:szCs w:val="24"/>
          <w:lang w:eastAsia="en-GB"/>
        </w:rPr>
      </w:pPr>
    </w:p>
    <w:p w14:paraId="7A65DC63" w14:textId="77777777" w:rsidR="00DA5626" w:rsidRDefault="00DA5626" w:rsidP="00DA5626">
      <w:pPr>
        <w:shd w:val="clear" w:color="auto" w:fill="FFFFFF"/>
        <w:spacing w:before="120" w:after="12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If you want to inform a hospital of a change in your symptoms, you may use the template when contacting the hospital. You should post your letter to Outpatient Appointments (for first appointments).</w:t>
      </w:r>
    </w:p>
    <w:p w14:paraId="30C4A8EB" w14:textId="77777777" w:rsidR="00DA5626" w:rsidRDefault="00DA5626" w:rsidP="00DA5626">
      <w:pPr>
        <w:shd w:val="clear" w:color="auto" w:fill="FFFFFF"/>
        <w:spacing w:before="120" w:after="120" w:line="240" w:lineRule="auto"/>
        <w:rPr>
          <w:rFonts w:ascii="Arial" w:eastAsia="Times New Roman" w:hAnsi="Arial" w:cs="Arial"/>
          <w:kern w:val="0"/>
          <w:sz w:val="24"/>
          <w:szCs w:val="24"/>
          <w:lang w:eastAsia="en-GB"/>
        </w:rPr>
      </w:pPr>
    </w:p>
    <w:p w14:paraId="03910908" w14:textId="77777777" w:rsidR="00DA5626" w:rsidRPr="00AA65C1" w:rsidRDefault="00DA5626" w:rsidP="00DA5626">
      <w:pPr>
        <w:shd w:val="clear" w:color="auto" w:fill="FFFFFF"/>
        <w:spacing w:after="0" w:line="240" w:lineRule="auto"/>
        <w:rPr>
          <w:rFonts w:ascii="Arial" w:eastAsia="Times New Roman" w:hAnsi="Arial" w:cs="Arial"/>
          <w:b/>
          <w:bCs/>
          <w:kern w:val="0"/>
          <w:sz w:val="24"/>
          <w:szCs w:val="24"/>
          <w:lang w:eastAsia="en-GB"/>
        </w:rPr>
      </w:pPr>
      <w:r w:rsidRPr="00AA65C1">
        <w:rPr>
          <w:rFonts w:ascii="Arial" w:eastAsia="Times New Roman" w:hAnsi="Arial" w:cs="Arial"/>
          <w:b/>
          <w:bCs/>
          <w:kern w:val="0"/>
          <w:sz w:val="24"/>
          <w:szCs w:val="24"/>
          <w:lang w:eastAsia="en-GB"/>
        </w:rPr>
        <w:t>Contact information:</w:t>
      </w:r>
    </w:p>
    <w:p w14:paraId="6E141A39" w14:textId="77777777" w:rsidR="00DA5626" w:rsidRPr="00AA65C1" w:rsidRDefault="00DA5626" w:rsidP="00DA5626">
      <w:pPr>
        <w:shd w:val="clear" w:color="auto" w:fill="FFFFFF"/>
        <w:spacing w:after="0" w:line="240" w:lineRule="auto"/>
        <w:rPr>
          <w:rFonts w:ascii="Arial" w:eastAsia="Times New Roman" w:hAnsi="Arial" w:cs="Arial"/>
          <w:b/>
          <w:bCs/>
          <w:kern w:val="0"/>
          <w:sz w:val="24"/>
          <w:szCs w:val="24"/>
          <w:lang w:eastAsia="en-GB"/>
        </w:rPr>
      </w:pPr>
    </w:p>
    <w:p w14:paraId="143EDDE4"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Rotherham Hospital – </w:t>
      </w:r>
      <w:hyperlink r:id="rId6" w:history="1">
        <w:r w:rsidRPr="00BC3D28">
          <w:rPr>
            <w:rStyle w:val="Hyperlink"/>
          </w:rPr>
          <w:t>https://www.therotherhamft.nhs.uk/contact</w:t>
        </w:r>
      </w:hyperlink>
      <w:r w:rsidRPr="00AA65C1">
        <w:rPr>
          <w:rFonts w:ascii="Arial" w:eastAsia="Times New Roman" w:hAnsi="Arial" w:cs="Arial"/>
          <w:kern w:val="0"/>
          <w:sz w:val="24"/>
          <w:szCs w:val="24"/>
          <w:lang w:eastAsia="en-GB"/>
        </w:rPr>
        <w:t xml:space="preserve"> </w:t>
      </w:r>
      <w:hyperlink r:id="rId7" w:history="1">
        <w:r w:rsidRPr="00AA65C1">
          <w:rPr>
            <w:rStyle w:val="Hyperlink"/>
            <w:rFonts w:ascii="Arial" w:eastAsia="Times New Roman" w:hAnsi="Arial" w:cs="Arial"/>
            <w:kern w:val="0"/>
            <w:sz w:val="24"/>
            <w:szCs w:val="24"/>
            <w:lang w:eastAsia="en-GB"/>
          </w:rPr>
          <w:t>https://www.therotherhamft.nhs.uk/contact-us</w:t>
        </w:r>
      </w:hyperlink>
    </w:p>
    <w:p w14:paraId="4AD33DEF"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Sheffield Teaching Hospital – </w:t>
      </w:r>
      <w:hyperlink r:id="rId8" w:history="1">
        <w:r w:rsidRPr="00AA65C1">
          <w:rPr>
            <w:rStyle w:val="Hyperlink"/>
            <w:rFonts w:ascii="Arial" w:eastAsia="Times New Roman" w:hAnsi="Arial" w:cs="Arial"/>
            <w:kern w:val="0"/>
            <w:sz w:val="24"/>
            <w:szCs w:val="24"/>
            <w:lang w:eastAsia="en-GB"/>
          </w:rPr>
          <w:t>https://www.sth.nhs.uk/contact-us</w:t>
        </w:r>
      </w:hyperlink>
    </w:p>
    <w:p w14:paraId="24FBC5F4"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Sheffield Children’s Hospital – </w:t>
      </w:r>
      <w:hyperlink r:id="rId9" w:history="1">
        <w:r w:rsidRPr="00AA65C1">
          <w:rPr>
            <w:rStyle w:val="Hyperlink"/>
            <w:rFonts w:ascii="Arial" w:eastAsia="Times New Roman" w:hAnsi="Arial" w:cs="Arial"/>
            <w:kern w:val="0"/>
            <w:sz w:val="24"/>
            <w:szCs w:val="24"/>
            <w:lang w:eastAsia="en-GB"/>
          </w:rPr>
          <w:t>https://www.sheffieldchildrens.nhs.uk/contact-us</w:t>
        </w:r>
      </w:hyperlink>
    </w:p>
    <w:p w14:paraId="69E5EA18"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Barnsley Hospital – </w:t>
      </w:r>
      <w:hyperlink r:id="rId10" w:history="1">
        <w:r w:rsidRPr="00AA65C1">
          <w:rPr>
            <w:rStyle w:val="Hyperlink"/>
            <w:rFonts w:ascii="Arial" w:eastAsia="Times New Roman" w:hAnsi="Arial" w:cs="Arial"/>
            <w:kern w:val="0"/>
            <w:sz w:val="24"/>
            <w:szCs w:val="24"/>
            <w:lang w:eastAsia="en-GB"/>
          </w:rPr>
          <w:t>https://www.barnsleyhospital.nhs.uk/contact-us</w:t>
        </w:r>
      </w:hyperlink>
    </w:p>
    <w:p w14:paraId="34528D5C"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 xml:space="preserve">Doncaster, Bassetlaw, Montagu Hospitals – </w:t>
      </w:r>
      <w:hyperlink r:id="rId11" w:history="1">
        <w:r w:rsidRPr="00AA65C1">
          <w:rPr>
            <w:rStyle w:val="Hyperlink"/>
            <w:rFonts w:ascii="Arial" w:eastAsia="Times New Roman" w:hAnsi="Arial" w:cs="Arial"/>
            <w:kern w:val="0"/>
            <w:sz w:val="24"/>
            <w:szCs w:val="24"/>
            <w:lang w:eastAsia="en-GB"/>
          </w:rPr>
          <w:t>https://www.dbth.nhs.uk/contact-us</w:t>
        </w:r>
      </w:hyperlink>
    </w:p>
    <w:p w14:paraId="5E05D8D0"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p>
    <w:p w14:paraId="215B8DF6"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r w:rsidRPr="00AA65C1">
        <w:rPr>
          <w:rFonts w:ascii="Arial" w:eastAsia="Times New Roman" w:hAnsi="Arial" w:cs="Arial"/>
          <w:kern w:val="0"/>
          <w:sz w:val="24"/>
          <w:szCs w:val="24"/>
          <w:lang w:eastAsia="en-GB"/>
        </w:rPr>
        <w:t>In the event of a change in a potentially life-threatening health condition – for example, a known cancer, or heart or lung symptoms – please contact The Village Surgery, 999 or 111 in the first instance.</w:t>
      </w:r>
    </w:p>
    <w:p w14:paraId="5061ED82" w14:textId="77777777" w:rsidR="00DA5626" w:rsidRDefault="00DA5626" w:rsidP="00DA5626">
      <w:pPr>
        <w:shd w:val="clear" w:color="auto" w:fill="FFFFFF"/>
        <w:spacing w:before="120" w:after="120" w:line="240" w:lineRule="auto"/>
        <w:rPr>
          <w:rFonts w:ascii="Arial" w:eastAsia="Times New Roman" w:hAnsi="Arial" w:cs="Arial"/>
          <w:kern w:val="0"/>
          <w:sz w:val="24"/>
          <w:szCs w:val="24"/>
          <w:lang w:eastAsia="en-GB"/>
        </w:rPr>
      </w:pPr>
    </w:p>
    <w:p w14:paraId="57E17795" w14:textId="77777777" w:rsidR="00DA5626" w:rsidRPr="00AA65C1" w:rsidRDefault="00DA5626" w:rsidP="00DA5626">
      <w:pPr>
        <w:shd w:val="clear" w:color="auto" w:fill="FFFFFF"/>
        <w:spacing w:after="0" w:line="240" w:lineRule="auto"/>
        <w:rPr>
          <w:rFonts w:ascii="Arial" w:eastAsia="Times New Roman" w:hAnsi="Arial" w:cs="Arial"/>
          <w:kern w:val="0"/>
          <w:sz w:val="24"/>
          <w:szCs w:val="24"/>
          <w:lang w:eastAsia="en-GB"/>
        </w:rPr>
      </w:pPr>
    </w:p>
    <w:p w14:paraId="16275010" w14:textId="77777777" w:rsidR="005F4A87" w:rsidRDefault="005F4A87"/>
    <w:sectPr w:rsidR="005F4A87" w:rsidSect="00E024F0">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B855F" w14:textId="77777777" w:rsidR="00C03E12" w:rsidRDefault="00C03E12">
      <w:pPr>
        <w:spacing w:after="0" w:line="240" w:lineRule="auto"/>
      </w:pPr>
      <w:r>
        <w:separator/>
      </w:r>
    </w:p>
  </w:endnote>
  <w:endnote w:type="continuationSeparator" w:id="0">
    <w:p w14:paraId="53295BF8" w14:textId="77777777" w:rsidR="00C03E12" w:rsidRDefault="00C03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67BB" w14:textId="77777777" w:rsidR="007F0331" w:rsidRDefault="007F0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8D3D" w14:textId="77777777" w:rsidR="007F0331" w:rsidRDefault="007F0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B307" w14:textId="77777777" w:rsidR="007F0331" w:rsidRDefault="007F0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BF96" w14:textId="77777777" w:rsidR="00C03E12" w:rsidRDefault="00C03E12">
      <w:pPr>
        <w:spacing w:after="0" w:line="240" w:lineRule="auto"/>
      </w:pPr>
      <w:r>
        <w:separator/>
      </w:r>
    </w:p>
  </w:footnote>
  <w:footnote w:type="continuationSeparator" w:id="0">
    <w:p w14:paraId="5D7799C1" w14:textId="77777777" w:rsidR="00C03E12" w:rsidRDefault="00C03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636B" w14:textId="77777777" w:rsidR="007F0331" w:rsidRDefault="007F0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73AF" w14:textId="77777777" w:rsidR="007F0331" w:rsidRDefault="007F0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DE43" w14:textId="77777777" w:rsidR="007F0331" w:rsidRDefault="007F03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26"/>
    <w:rsid w:val="00105E8D"/>
    <w:rsid w:val="0023585B"/>
    <w:rsid w:val="0035134A"/>
    <w:rsid w:val="005F4A87"/>
    <w:rsid w:val="0060235A"/>
    <w:rsid w:val="007F0331"/>
    <w:rsid w:val="00BB2974"/>
    <w:rsid w:val="00C03E12"/>
    <w:rsid w:val="00C10AE1"/>
    <w:rsid w:val="00DA5626"/>
    <w:rsid w:val="00DF42B5"/>
    <w:rsid w:val="00E024F0"/>
    <w:rsid w:val="00E721BC"/>
    <w:rsid w:val="00F20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64E4"/>
  <w15:chartTrackingRefBased/>
  <w15:docId w15:val="{05B29ACB-ACBD-4285-8D13-86C73B68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626"/>
    <w:rPr>
      <w:rFonts w:ascii="Calibri" w:eastAsia="Calibri" w:hAnsi="Calibri" w:cs="Times New Roma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5626"/>
    <w:rPr>
      <w:color w:val="0563C1"/>
      <w:u w:val="single"/>
    </w:rPr>
  </w:style>
  <w:style w:type="paragraph" w:styleId="Header">
    <w:name w:val="header"/>
    <w:basedOn w:val="Normal"/>
    <w:link w:val="HeaderChar"/>
    <w:uiPriority w:val="99"/>
    <w:unhideWhenUsed/>
    <w:rsid w:val="00DA5626"/>
    <w:pPr>
      <w:tabs>
        <w:tab w:val="center" w:pos="4513"/>
        <w:tab w:val="right" w:pos="9026"/>
      </w:tabs>
    </w:pPr>
  </w:style>
  <w:style w:type="character" w:customStyle="1" w:styleId="HeaderChar">
    <w:name w:val="Header Char"/>
    <w:basedOn w:val="DefaultParagraphFont"/>
    <w:link w:val="Header"/>
    <w:uiPriority w:val="99"/>
    <w:rsid w:val="00DA5626"/>
    <w:rPr>
      <w:rFonts w:ascii="Calibri" w:eastAsia="Calibri" w:hAnsi="Calibri" w:cs="Times New Roman"/>
      <w14:ligatures w14:val="none"/>
    </w:rPr>
  </w:style>
  <w:style w:type="paragraph" w:styleId="Footer">
    <w:name w:val="footer"/>
    <w:basedOn w:val="Normal"/>
    <w:link w:val="FooterChar"/>
    <w:uiPriority w:val="99"/>
    <w:unhideWhenUsed/>
    <w:rsid w:val="00DA5626"/>
    <w:pPr>
      <w:tabs>
        <w:tab w:val="center" w:pos="4513"/>
        <w:tab w:val="right" w:pos="9026"/>
      </w:tabs>
    </w:pPr>
  </w:style>
  <w:style w:type="character" w:customStyle="1" w:styleId="FooterChar">
    <w:name w:val="Footer Char"/>
    <w:basedOn w:val="DefaultParagraphFont"/>
    <w:link w:val="Footer"/>
    <w:uiPriority w:val="99"/>
    <w:rsid w:val="00DA5626"/>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h.nhs.uk/contact-u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rotherhamft.nhs.uk/contact-u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therotherhamft.nhs.uk/contact" TargetMode="External"/><Relationship Id="rId11" Type="http://schemas.openxmlformats.org/officeDocument/2006/relationships/hyperlink" Target="https://www.dbth.nhs.uk/contact-u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barnsleyhospital.nhs.uk/contact-u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sheffieldchildrens.nhs.uk/contact-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Deborah (VILLAGE SURGERY - C87022)</dc:creator>
  <cp:keywords/>
  <dc:description/>
  <cp:lastModifiedBy>Greg Pacey</cp:lastModifiedBy>
  <cp:revision>3</cp:revision>
  <dcterms:created xsi:type="dcterms:W3CDTF">2026-03-16T16:09:00Z</dcterms:created>
  <dcterms:modified xsi:type="dcterms:W3CDTF">2026-03-16T16:42:00Z</dcterms:modified>
</cp:coreProperties>
</file>