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424373CF" w:rsidR="00467D0D" w:rsidRPr="00CD3A91" w:rsidRDefault="00620E3E" w:rsidP="00467D0D">
            <w:pPr>
              <w:pStyle w:val="VolumeandIssue"/>
              <w:rPr>
                <w:sz w:val="28"/>
                <w:szCs w:val="28"/>
              </w:rPr>
            </w:pPr>
            <w:r>
              <w:rPr>
                <w:sz w:val="28"/>
                <w:szCs w:val="28"/>
              </w:rPr>
              <w:t>May</w:t>
            </w:r>
            <w:r w:rsidR="000B05F9">
              <w:rPr>
                <w:sz w:val="28"/>
                <w:szCs w:val="28"/>
              </w:rPr>
              <w:t xml:space="preserve"> 2026</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778C689A" w14:textId="6AB04977" w:rsidR="00C75045" w:rsidRDefault="00B92AB9" w:rsidP="00BA5CF4">
            <w:pPr>
              <w:pStyle w:val="TableofContentsEntry"/>
            </w:pPr>
            <w:r>
              <w:t>CEA LES</w:t>
            </w:r>
          </w:p>
          <w:p w14:paraId="4347707F" w14:textId="16941365" w:rsidR="00C75045" w:rsidRDefault="006E7137" w:rsidP="00BA5CF4">
            <w:pPr>
              <w:pStyle w:val="TableofContentsEntry"/>
            </w:pPr>
            <w:proofErr w:type="spellStart"/>
            <w:r>
              <w:t>Pylera</w:t>
            </w:r>
            <w:proofErr w:type="spellEnd"/>
          </w:p>
          <w:p w14:paraId="3FE2E73B" w14:textId="77777777" w:rsidR="00841F14" w:rsidRDefault="00841F14" w:rsidP="00BA5CF4">
            <w:pPr>
              <w:pStyle w:val="TableofContentsEntry"/>
            </w:pPr>
            <w:r w:rsidRPr="00841F14">
              <w:t>Infant Dietetics Referral Issue</w:t>
            </w:r>
          </w:p>
          <w:p w14:paraId="3AC03E73" w14:textId="112E7FA0" w:rsidR="00492ED2" w:rsidRDefault="00492ED2" w:rsidP="00BA5CF4">
            <w:pPr>
              <w:pStyle w:val="TableofContentsEntry"/>
            </w:pPr>
            <w:r w:rsidRPr="00492ED2">
              <w:t>GP Support with the Health Services Safety Investigations Body</w:t>
            </w:r>
          </w:p>
          <w:p w14:paraId="51EA446C" w14:textId="50900977" w:rsidR="00EC3C18" w:rsidRDefault="00EC3C18" w:rsidP="00BA5CF4">
            <w:pPr>
              <w:pStyle w:val="TableofContentsEntry"/>
            </w:pPr>
            <w:r w:rsidRPr="00EC3C18">
              <w:t>Early Diagnosis of Pancreatic Cancer</w:t>
            </w:r>
          </w:p>
          <w:p w14:paraId="5D373BED" w14:textId="3457790C" w:rsidR="00560BCC" w:rsidRDefault="00BE68A6" w:rsidP="0093712C">
            <w:pPr>
              <w:pStyle w:val="TableofContentsHeading"/>
              <w:rPr>
                <w:sz w:val="28"/>
                <w:szCs w:val="28"/>
              </w:rPr>
            </w:pPr>
            <w:r w:rsidRPr="00FF471D">
              <w:rPr>
                <w:sz w:val="28"/>
                <w:szCs w:val="28"/>
              </w:rPr>
              <w:t>GPC Advice</w:t>
            </w:r>
          </w:p>
          <w:p w14:paraId="6917AEA4" w14:textId="77777777" w:rsidR="00E96C15" w:rsidRDefault="00E96C15" w:rsidP="004A6BC5">
            <w:pPr>
              <w:pStyle w:val="TableofContentsEntry"/>
              <w:numPr>
                <w:ilvl w:val="0"/>
                <w:numId w:val="0"/>
              </w:numPr>
            </w:pPr>
          </w:p>
          <w:p w14:paraId="5BC1FF08" w14:textId="77777777" w:rsidR="006259CC" w:rsidRDefault="006259CC" w:rsidP="00E96C15">
            <w:pPr>
              <w:pStyle w:val="TableofContentsEntry"/>
            </w:pPr>
            <w:r w:rsidRPr="006259CC">
              <w:t xml:space="preserve">Collective action against new GP contract </w:t>
            </w:r>
          </w:p>
          <w:p w14:paraId="03690477" w14:textId="491F95C8" w:rsidR="006259CC" w:rsidRDefault="006259CC" w:rsidP="00E96C15">
            <w:pPr>
              <w:pStyle w:val="TableofContentsEntry"/>
            </w:pPr>
            <w:r w:rsidRPr="006259CC">
              <w:t>Contract changes 2026/27 - guidance</w:t>
            </w:r>
          </w:p>
          <w:p w14:paraId="764402D9" w14:textId="77777777" w:rsidR="002D08F9" w:rsidRDefault="002D08F9" w:rsidP="002D08F9">
            <w:pPr>
              <w:pStyle w:val="TableofContentsEntry"/>
              <w:numPr>
                <w:ilvl w:val="0"/>
                <w:numId w:val="0"/>
              </w:numPr>
              <w:ind w:left="216"/>
            </w:pPr>
          </w:p>
          <w:p w14:paraId="6136DD03" w14:textId="77777777" w:rsidR="00560BCC" w:rsidRDefault="00560BCC" w:rsidP="008A7EC7">
            <w:pPr>
              <w:pStyle w:val="TableofContentsEntry"/>
              <w:numPr>
                <w:ilvl w:val="0"/>
                <w:numId w:val="0"/>
              </w:numPr>
              <w:spacing w:before="120"/>
            </w:pPr>
          </w:p>
          <w:p w14:paraId="34B17C34" w14:textId="77777777" w:rsidR="00597E22" w:rsidRDefault="00597E22" w:rsidP="008A7EC7">
            <w:pPr>
              <w:pStyle w:val="TableofContentsEntry"/>
              <w:numPr>
                <w:ilvl w:val="0"/>
                <w:numId w:val="0"/>
              </w:numPr>
              <w:spacing w:before="120"/>
            </w:pPr>
          </w:p>
          <w:p w14:paraId="422D5F85" w14:textId="77777777" w:rsidR="004A6BC5" w:rsidRDefault="004A6BC5" w:rsidP="008A7EC7">
            <w:pPr>
              <w:pStyle w:val="TableofContentsEntry"/>
              <w:numPr>
                <w:ilvl w:val="0"/>
                <w:numId w:val="0"/>
              </w:numPr>
              <w:spacing w:before="120"/>
            </w:pPr>
          </w:p>
          <w:p w14:paraId="2931B1EC" w14:textId="77777777" w:rsidR="004A6BC5" w:rsidRDefault="004A6BC5" w:rsidP="008A7EC7">
            <w:pPr>
              <w:pStyle w:val="TableofContentsEntry"/>
              <w:numPr>
                <w:ilvl w:val="0"/>
                <w:numId w:val="0"/>
              </w:numPr>
              <w:spacing w:before="120"/>
            </w:pPr>
          </w:p>
          <w:p w14:paraId="36295F20" w14:textId="77777777" w:rsidR="004A6BC5" w:rsidRDefault="004A6BC5" w:rsidP="008A7EC7">
            <w:pPr>
              <w:pStyle w:val="TableofContentsEntry"/>
              <w:numPr>
                <w:ilvl w:val="0"/>
                <w:numId w:val="0"/>
              </w:numPr>
              <w:spacing w:before="120"/>
            </w:pPr>
          </w:p>
          <w:p w14:paraId="4450D41B" w14:textId="77777777" w:rsidR="00924A58" w:rsidRDefault="00924A58" w:rsidP="008A7EC7">
            <w:pPr>
              <w:pStyle w:val="TableofContentsEntry"/>
              <w:numPr>
                <w:ilvl w:val="0"/>
                <w:numId w:val="0"/>
              </w:numPr>
              <w:spacing w:before="120"/>
            </w:pPr>
          </w:p>
          <w:p w14:paraId="0EFE31C1" w14:textId="77777777" w:rsidR="006259CC" w:rsidRDefault="006259CC" w:rsidP="008A7EC7">
            <w:pPr>
              <w:pStyle w:val="TableofContentsEntry"/>
              <w:numPr>
                <w:ilvl w:val="0"/>
                <w:numId w:val="0"/>
              </w:numPr>
              <w:spacing w:before="120"/>
            </w:pPr>
          </w:p>
          <w:p w14:paraId="26C5C135" w14:textId="77777777" w:rsidR="006259CC" w:rsidRDefault="006259CC" w:rsidP="008A7EC7">
            <w:pPr>
              <w:pStyle w:val="TableofContentsEntry"/>
              <w:numPr>
                <w:ilvl w:val="0"/>
                <w:numId w:val="0"/>
              </w:numPr>
              <w:spacing w:before="120"/>
            </w:pPr>
          </w:p>
          <w:p w14:paraId="7711976E" w14:textId="77777777" w:rsidR="006259CC" w:rsidRDefault="006259CC" w:rsidP="008A7EC7">
            <w:pPr>
              <w:pStyle w:val="TableofContentsEntry"/>
              <w:numPr>
                <w:ilvl w:val="0"/>
                <w:numId w:val="0"/>
              </w:numPr>
              <w:spacing w:before="120"/>
            </w:pPr>
          </w:p>
          <w:p w14:paraId="7F204BDE" w14:textId="77777777" w:rsidR="004A6BC5" w:rsidRDefault="004A6BC5" w:rsidP="008A7EC7">
            <w:pPr>
              <w:pStyle w:val="TableofContentsEntry"/>
              <w:numPr>
                <w:ilvl w:val="0"/>
                <w:numId w:val="0"/>
              </w:numPr>
              <w:spacing w:before="120"/>
            </w:pPr>
          </w:p>
          <w:p w14:paraId="761E9051" w14:textId="77777777" w:rsidR="004A6BC5" w:rsidRDefault="004A6BC5" w:rsidP="008A7EC7">
            <w:pPr>
              <w:pStyle w:val="TableofContentsEntry"/>
              <w:numPr>
                <w:ilvl w:val="0"/>
                <w:numId w:val="0"/>
              </w:numPr>
              <w:spacing w:before="120"/>
            </w:pPr>
          </w:p>
          <w:p w14:paraId="5A64CBA9" w14:textId="77777777" w:rsidR="00D54065" w:rsidRDefault="00D54065" w:rsidP="008A7EC7">
            <w:pPr>
              <w:pStyle w:val="TableofContentsEntry"/>
              <w:numPr>
                <w:ilvl w:val="0"/>
                <w:numId w:val="0"/>
              </w:numPr>
              <w:spacing w:before="120"/>
            </w:pPr>
          </w:p>
          <w:p w14:paraId="132C70D0" w14:textId="77777777" w:rsidR="004A6BC5" w:rsidRDefault="004A6BC5" w:rsidP="008A7EC7">
            <w:pPr>
              <w:pStyle w:val="TableofContentsEntry"/>
              <w:numPr>
                <w:ilvl w:val="0"/>
                <w:numId w:val="0"/>
              </w:numPr>
              <w:spacing w:before="120"/>
            </w:pPr>
          </w:p>
          <w:p w14:paraId="715DBB62" w14:textId="34D902D1" w:rsidR="00ED33BD" w:rsidRDefault="00E17E1C" w:rsidP="00ED33BD">
            <w:pPr>
              <w:pStyle w:val="SideBarHeading"/>
            </w:pPr>
            <w:r>
              <w:lastRenderedPageBreak/>
              <w:t>LMC Meet</w:t>
            </w:r>
            <w:r w:rsidR="00D5560A">
              <w:t>in</w:t>
            </w:r>
            <w:r>
              <w:t>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2316BC1F" w:rsidR="00E25F99" w:rsidRPr="00E25F99" w:rsidRDefault="006259CC" w:rsidP="00E25F99">
            <w:pPr>
              <w:pStyle w:val="LinksDescriptiveText"/>
              <w:rPr>
                <w:bCs/>
                <w:sz w:val="20"/>
                <w:szCs w:val="20"/>
                <w:lang w:val="en-GB"/>
              </w:rPr>
            </w:pPr>
            <w:r>
              <w:rPr>
                <w:bCs/>
                <w:sz w:val="20"/>
                <w:szCs w:val="20"/>
                <w:lang w:val="en-GB"/>
              </w:rPr>
              <w:t>8</w:t>
            </w:r>
            <w:r w:rsidR="00B75407" w:rsidRPr="00B75407">
              <w:rPr>
                <w:bCs/>
                <w:sz w:val="20"/>
                <w:szCs w:val="20"/>
                <w:vertAlign w:val="superscript"/>
                <w:lang w:val="en-GB"/>
              </w:rPr>
              <w:t>th</w:t>
            </w:r>
            <w:r w:rsidR="00B75407">
              <w:rPr>
                <w:bCs/>
                <w:sz w:val="20"/>
                <w:szCs w:val="20"/>
                <w:lang w:val="en-GB"/>
              </w:rPr>
              <w:t xml:space="preserve"> </w:t>
            </w:r>
            <w:r>
              <w:rPr>
                <w:bCs/>
                <w:sz w:val="20"/>
                <w:szCs w:val="20"/>
                <w:lang w:val="en-GB"/>
              </w:rPr>
              <w:t>June</w:t>
            </w:r>
            <w:r w:rsidR="00803F0E">
              <w:rPr>
                <w:bCs/>
                <w:sz w:val="20"/>
                <w:szCs w:val="20"/>
                <w:lang w:val="en-GB"/>
              </w:rPr>
              <w:t xml:space="preserve"> </w:t>
            </w:r>
            <w:r w:rsidR="00CC4C12">
              <w:rPr>
                <w:bCs/>
                <w:sz w:val="20"/>
                <w:szCs w:val="20"/>
                <w:lang w:val="en-GB"/>
              </w:rPr>
              <w:t>202</w:t>
            </w:r>
            <w:r w:rsidR="00C9080B">
              <w:rPr>
                <w:bCs/>
                <w:sz w:val="20"/>
                <w:szCs w:val="20"/>
                <w:lang w:val="en-GB"/>
              </w:rPr>
              <w:t>6</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4054505D" w14:textId="77777777" w:rsidR="005B36A9" w:rsidRDefault="005B36A9" w:rsidP="009B3281">
            <w:pPr>
              <w:pStyle w:val="LinksDescriptiveText"/>
              <w:rPr>
                <w:bCs/>
                <w:u w:val="single"/>
                <w:lang w:val="en-GB"/>
              </w:rPr>
            </w:pPr>
          </w:p>
          <w:p w14:paraId="318510FD" w14:textId="77777777" w:rsidR="00C9080B" w:rsidRDefault="00C9080B"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2"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3"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598E9241" w14:textId="495A3316" w:rsidR="00BE7787" w:rsidRPr="004A11F7" w:rsidRDefault="00BE7787" w:rsidP="00BE7787">
            <w:pPr>
              <w:pStyle w:val="LinksDescriptiveText"/>
              <w:rPr>
                <w:bCs/>
                <w:color w:val="FFFFFF" w:themeColor="background1"/>
                <w:lang w:val="en-GB"/>
              </w:rPr>
            </w:pPr>
            <w:r w:rsidRPr="004A11F7">
              <w:rPr>
                <w:bCs/>
                <w:color w:val="FFFFFF" w:themeColor="background1"/>
                <w:lang w:val="en-GB"/>
              </w:rPr>
              <w:t>Chair, 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21C11AFF" w14:textId="35DF8E2E" w:rsidR="00434519" w:rsidRDefault="00325E80" w:rsidP="00434519">
            <w:pPr>
              <w:pStyle w:val="Heading2"/>
              <w:rPr>
                <w:bCs/>
                <w:color w:val="0065CC"/>
                <w:szCs w:val="36"/>
                <w:lang w:val="en-GB"/>
              </w:rPr>
            </w:pPr>
            <w:r>
              <w:rPr>
                <w:bCs/>
                <w:color w:val="0065CC"/>
                <w:szCs w:val="36"/>
                <w:lang w:val="en-GB"/>
              </w:rPr>
              <w:lastRenderedPageBreak/>
              <w:t>CEA LES</w:t>
            </w:r>
          </w:p>
          <w:p w14:paraId="0F623A76" w14:textId="77777777" w:rsidR="00325E80" w:rsidRDefault="00325E80" w:rsidP="001F2823">
            <w:pPr>
              <w:ind w:left="709" w:hanging="22"/>
              <w:jc w:val="both"/>
              <w:rPr>
                <w:rFonts w:ascii="Arial" w:hAnsi="Arial" w:cs="Arial"/>
                <w:sz w:val="22"/>
                <w:szCs w:val="22"/>
                <w:lang w:val="x-none" w:eastAsia="en-GB"/>
              </w:rPr>
            </w:pPr>
          </w:p>
          <w:p w14:paraId="13ED91C3" w14:textId="3AA5FB1B" w:rsidR="001F2823" w:rsidRPr="001F2823" w:rsidRDefault="00325E80" w:rsidP="00325E80">
            <w:pPr>
              <w:ind w:left="22" w:hanging="22"/>
              <w:rPr>
                <w:rFonts w:ascii="Arial" w:hAnsi="Arial" w:cs="Arial"/>
                <w:sz w:val="22"/>
                <w:szCs w:val="22"/>
                <w:lang w:val="x-none" w:eastAsia="en-GB"/>
              </w:rPr>
            </w:pPr>
            <w:r>
              <w:rPr>
                <w:rFonts w:ascii="Arial" w:hAnsi="Arial" w:cs="Arial"/>
                <w:sz w:val="22"/>
                <w:szCs w:val="22"/>
                <w:lang w:val="x-none" w:eastAsia="en-GB"/>
              </w:rPr>
              <w:t>The LMC</w:t>
            </w:r>
            <w:r w:rsidR="001F2823" w:rsidRPr="001F2823">
              <w:rPr>
                <w:rFonts w:ascii="Arial" w:hAnsi="Arial" w:cs="Arial"/>
                <w:sz w:val="22"/>
                <w:szCs w:val="22"/>
                <w:lang w:val="x-none" w:eastAsia="en-GB"/>
              </w:rPr>
              <w:t xml:space="preserve"> discussed the reduced monitoring duration for the Carcinoembryonic Antigen (CEA) LES.</w:t>
            </w:r>
          </w:p>
          <w:p w14:paraId="1BFDAD53" w14:textId="77777777" w:rsidR="001F2823" w:rsidRPr="001F2823" w:rsidRDefault="001F2823" w:rsidP="001F2823">
            <w:pPr>
              <w:ind w:left="2520" w:hanging="1440"/>
              <w:jc w:val="both"/>
              <w:rPr>
                <w:rFonts w:ascii="Arial" w:hAnsi="Arial" w:cs="Arial"/>
                <w:b/>
                <w:bCs/>
                <w:sz w:val="22"/>
                <w:szCs w:val="22"/>
                <w:lang w:val="x-none" w:eastAsia="en-GB"/>
              </w:rPr>
            </w:pPr>
          </w:p>
          <w:p w14:paraId="6DEF0791" w14:textId="77777777" w:rsidR="001F2823" w:rsidRPr="001F2823" w:rsidRDefault="001F2823" w:rsidP="00325E80">
            <w:pPr>
              <w:jc w:val="both"/>
              <w:rPr>
                <w:rFonts w:ascii="Arial" w:hAnsi="Arial" w:cs="Arial"/>
                <w:sz w:val="22"/>
                <w:szCs w:val="22"/>
                <w:lang w:val="x-none" w:eastAsia="en-GB"/>
              </w:rPr>
            </w:pPr>
            <w:r w:rsidRPr="001F2823">
              <w:rPr>
                <w:rFonts w:ascii="Arial" w:hAnsi="Arial" w:cs="Arial"/>
                <w:b/>
                <w:bCs/>
                <w:sz w:val="22"/>
                <w:szCs w:val="22"/>
                <w:lang w:val="x-none" w:eastAsia="en-GB"/>
              </w:rPr>
              <w:t>New Requirement:</w:t>
            </w:r>
            <w:r w:rsidRPr="001F2823">
              <w:rPr>
                <w:rFonts w:ascii="Arial" w:hAnsi="Arial" w:cs="Arial"/>
                <w:sz w:val="22"/>
                <w:szCs w:val="22"/>
                <w:lang w:val="x-none" w:eastAsia="en-GB"/>
              </w:rPr>
              <w:t xml:space="preserve"> GPs will now only monitor CEA for 2 years instead of the previous 3-year requirement.</w:t>
            </w:r>
          </w:p>
          <w:p w14:paraId="235A1566" w14:textId="77777777" w:rsidR="00325E80" w:rsidRDefault="00325E80" w:rsidP="00325E80">
            <w:pPr>
              <w:jc w:val="both"/>
              <w:rPr>
                <w:rFonts w:ascii="Arial" w:hAnsi="Arial" w:cs="Arial"/>
                <w:b/>
                <w:bCs/>
                <w:sz w:val="22"/>
                <w:szCs w:val="22"/>
                <w:lang w:val="x-none" w:eastAsia="en-GB"/>
              </w:rPr>
            </w:pPr>
          </w:p>
          <w:p w14:paraId="06022B48" w14:textId="5B3F3827" w:rsidR="001F2823" w:rsidRPr="001F2823" w:rsidRDefault="001F2823" w:rsidP="00325E80">
            <w:pPr>
              <w:jc w:val="both"/>
              <w:rPr>
                <w:rFonts w:ascii="Arial" w:hAnsi="Arial" w:cs="Arial"/>
                <w:sz w:val="22"/>
                <w:szCs w:val="22"/>
                <w:lang w:val="x-none" w:eastAsia="en-GB"/>
              </w:rPr>
            </w:pPr>
            <w:r w:rsidRPr="001F2823">
              <w:rPr>
                <w:rFonts w:ascii="Arial" w:hAnsi="Arial" w:cs="Arial"/>
                <w:b/>
                <w:bCs/>
                <w:sz w:val="22"/>
                <w:szCs w:val="22"/>
                <w:lang w:val="x-none" w:eastAsia="en-GB"/>
              </w:rPr>
              <w:t>Rationale:</w:t>
            </w:r>
            <w:r w:rsidRPr="001F2823">
              <w:rPr>
                <w:rFonts w:ascii="Arial" w:hAnsi="Arial" w:cs="Arial"/>
                <w:sz w:val="22"/>
                <w:szCs w:val="22"/>
                <w:lang w:val="x-none" w:eastAsia="en-GB"/>
              </w:rPr>
              <w:t xml:space="preserve"> Hospitals monitor patients for the initial 3 years post-surgery. By reducing primary care monitoring to 2 years, the total follow-up remains 5 years. Risk of recurrence is considered very low after this 5-year threshold.</w:t>
            </w:r>
          </w:p>
          <w:p w14:paraId="12CA521E" w14:textId="77777777" w:rsidR="00325E80" w:rsidRDefault="00325E80" w:rsidP="00325E80">
            <w:pPr>
              <w:jc w:val="both"/>
              <w:rPr>
                <w:rFonts w:ascii="Arial" w:hAnsi="Arial" w:cs="Arial"/>
                <w:b/>
                <w:bCs/>
                <w:sz w:val="22"/>
                <w:szCs w:val="22"/>
                <w:lang w:val="x-none" w:eastAsia="en-GB"/>
              </w:rPr>
            </w:pPr>
          </w:p>
          <w:p w14:paraId="1C432853" w14:textId="7BD76F00" w:rsidR="001F2823" w:rsidRPr="001F2823" w:rsidRDefault="001F2823" w:rsidP="00325E80">
            <w:pPr>
              <w:jc w:val="both"/>
              <w:rPr>
                <w:rFonts w:ascii="Arial" w:hAnsi="Arial" w:cs="Arial"/>
                <w:sz w:val="22"/>
                <w:szCs w:val="22"/>
                <w:lang w:val="x-none" w:eastAsia="en-GB"/>
              </w:rPr>
            </w:pPr>
            <w:r w:rsidRPr="001F2823">
              <w:rPr>
                <w:rFonts w:ascii="Arial" w:hAnsi="Arial" w:cs="Arial"/>
                <w:b/>
                <w:bCs/>
                <w:sz w:val="22"/>
                <w:szCs w:val="22"/>
                <w:lang w:val="x-none" w:eastAsia="en-GB"/>
              </w:rPr>
              <w:t>Clarity:</w:t>
            </w:r>
            <w:r w:rsidRPr="001F2823">
              <w:rPr>
                <w:rFonts w:ascii="Arial" w:hAnsi="Arial" w:cs="Arial"/>
                <w:sz w:val="22"/>
                <w:szCs w:val="22"/>
                <w:lang w:val="x-none" w:eastAsia="en-GB"/>
              </w:rPr>
              <w:t xml:space="preserve"> A specific discharge letter will be used to clearly inform GPs which month the CEA test is required and the specific 2-year end date.</w:t>
            </w:r>
          </w:p>
          <w:p w14:paraId="05E23A66" w14:textId="77777777" w:rsidR="001F2823" w:rsidRPr="001F2823" w:rsidRDefault="001F2823" w:rsidP="00B92AB9">
            <w:pPr>
              <w:jc w:val="both"/>
              <w:rPr>
                <w:rFonts w:ascii="Arial" w:hAnsi="Arial" w:cs="Arial"/>
                <w:sz w:val="22"/>
                <w:szCs w:val="22"/>
                <w:lang w:val="x-none" w:eastAsia="en-GB"/>
              </w:rPr>
            </w:pPr>
          </w:p>
          <w:p w14:paraId="52E71A85" w14:textId="0B081815" w:rsidR="001F2823" w:rsidRPr="001F2823" w:rsidRDefault="00C51662" w:rsidP="00325E80">
            <w:pPr>
              <w:jc w:val="both"/>
              <w:rPr>
                <w:rFonts w:ascii="Arial" w:hAnsi="Arial" w:cs="Arial"/>
                <w:b/>
                <w:bCs/>
                <w:sz w:val="22"/>
                <w:szCs w:val="22"/>
                <w:lang w:val="x-none" w:eastAsia="en-GB"/>
              </w:rPr>
            </w:pPr>
            <w:r>
              <w:rPr>
                <w:rFonts w:ascii="Arial" w:hAnsi="Arial" w:cs="Arial"/>
                <w:b/>
                <w:bCs/>
                <w:sz w:val="22"/>
                <w:szCs w:val="22"/>
                <w:lang w:val="x-none" w:eastAsia="en-GB"/>
              </w:rPr>
              <w:t>Practices are</w:t>
            </w:r>
            <w:r w:rsidR="001F2823" w:rsidRPr="001F2823">
              <w:rPr>
                <w:rFonts w:ascii="Arial" w:hAnsi="Arial" w:cs="Arial"/>
                <w:b/>
                <w:bCs/>
                <w:sz w:val="22"/>
                <w:szCs w:val="22"/>
                <w:lang w:val="x-none" w:eastAsia="en-GB"/>
              </w:rPr>
              <w:t xml:space="preserve"> advise</w:t>
            </w:r>
            <w:r>
              <w:rPr>
                <w:rFonts w:ascii="Arial" w:hAnsi="Arial" w:cs="Arial"/>
                <w:b/>
                <w:bCs/>
                <w:sz w:val="22"/>
                <w:szCs w:val="22"/>
                <w:lang w:val="x-none" w:eastAsia="en-GB"/>
              </w:rPr>
              <w:t>d</w:t>
            </w:r>
            <w:r w:rsidR="001F2823" w:rsidRPr="001F2823">
              <w:rPr>
                <w:rFonts w:ascii="Arial" w:hAnsi="Arial" w:cs="Arial"/>
                <w:b/>
                <w:bCs/>
                <w:sz w:val="22"/>
                <w:szCs w:val="22"/>
                <w:lang w:val="x-none" w:eastAsia="en-GB"/>
              </w:rPr>
              <w:t xml:space="preserve"> to update their internal call/recall systems to avoid unnecessary 3rd-year testing.</w:t>
            </w:r>
            <w:r w:rsidR="00B92AB9">
              <w:rPr>
                <w:rFonts w:ascii="Arial" w:hAnsi="Arial" w:cs="Arial"/>
                <w:b/>
                <w:bCs/>
                <w:sz w:val="22"/>
                <w:szCs w:val="22"/>
                <w:lang w:val="x-none" w:eastAsia="en-GB"/>
              </w:rPr>
              <w:t xml:space="preserve"> S</w:t>
            </w:r>
            <w:r w:rsidR="001F2823" w:rsidRPr="001F2823">
              <w:rPr>
                <w:rFonts w:ascii="Arial" w:hAnsi="Arial" w:cs="Arial"/>
                <w:b/>
                <w:bCs/>
                <w:sz w:val="22"/>
                <w:szCs w:val="22"/>
                <w:lang w:val="x-none" w:eastAsia="en-GB"/>
              </w:rPr>
              <w:t xml:space="preserve">ince these tasks are often handled by administrative staff following specific discharge advice, clear communication should mitigate the risk of over-monitoring. </w:t>
            </w:r>
          </w:p>
          <w:p w14:paraId="57D1229A" w14:textId="2EA03150" w:rsidR="00273BB0" w:rsidRPr="00C70512" w:rsidRDefault="00273BB0" w:rsidP="00C70512">
            <w:pPr>
              <w:pStyle w:val="Heading2"/>
              <w:rPr>
                <w:bCs/>
                <w:color w:val="0065CC"/>
                <w:szCs w:val="36"/>
                <w:lang w:val="en-GB"/>
              </w:rPr>
            </w:pPr>
            <w:proofErr w:type="spellStart"/>
            <w:r>
              <w:rPr>
                <w:bCs/>
                <w:color w:val="0065CC"/>
                <w:szCs w:val="36"/>
                <w:lang w:val="en-GB"/>
              </w:rPr>
              <w:t>Pylera</w:t>
            </w:r>
            <w:proofErr w:type="spellEnd"/>
            <w:r w:rsidRPr="00273BB0">
              <w:rPr>
                <w:rFonts w:ascii="Verdana" w:hAnsi="Verdana"/>
                <w:b/>
                <w:bCs/>
                <w:color w:val="212121"/>
                <w:sz w:val="22"/>
                <w:szCs w:val="22"/>
                <w:lang w:val="en-GB" w:eastAsia="en-GB"/>
              </w:rPr>
              <w:t xml:space="preserve"> (Bismuth compound for </w:t>
            </w:r>
            <w:r w:rsidRPr="00273BB0">
              <w:rPr>
                <w:rFonts w:ascii="Verdana" w:hAnsi="Verdana"/>
                <w:b/>
                <w:bCs/>
                <w:i/>
                <w:iCs/>
                <w:color w:val="212121"/>
                <w:sz w:val="22"/>
                <w:szCs w:val="22"/>
                <w:lang w:val="en-GB" w:eastAsia="en-GB"/>
              </w:rPr>
              <w:t>H. pylori</w:t>
            </w:r>
            <w:r w:rsidRPr="00273BB0">
              <w:rPr>
                <w:rFonts w:ascii="Verdana" w:hAnsi="Verdana"/>
                <w:b/>
                <w:bCs/>
                <w:color w:val="212121"/>
                <w:sz w:val="22"/>
                <w:szCs w:val="22"/>
                <w:lang w:val="en-GB" w:eastAsia="en-GB"/>
              </w:rPr>
              <w:t>)</w:t>
            </w:r>
          </w:p>
          <w:p w14:paraId="67DF9DFC" w14:textId="77777777" w:rsidR="00273BB0" w:rsidRDefault="00273BB0" w:rsidP="00273BB0">
            <w:pPr>
              <w:pStyle w:val="NormalWeb"/>
              <w:spacing w:before="0" w:beforeAutospacing="0" w:after="0" w:afterAutospacing="0"/>
              <w:rPr>
                <w:rFonts w:ascii="Verdana" w:hAnsi="Verdana" w:cs="Arial"/>
                <w:color w:val="212121"/>
                <w:sz w:val="22"/>
                <w:szCs w:val="22"/>
              </w:rPr>
            </w:pPr>
          </w:p>
          <w:p w14:paraId="0D2965D6" w14:textId="443E7403" w:rsidR="00273BB0" w:rsidRPr="00273BB0" w:rsidRDefault="00273BB0" w:rsidP="00C70512">
            <w:pPr>
              <w:pStyle w:val="NormalWeb"/>
              <w:spacing w:before="0" w:beforeAutospacing="0" w:after="0" w:afterAutospacing="0"/>
              <w:jc w:val="both"/>
              <w:rPr>
                <w:rFonts w:ascii="Verdana" w:hAnsi="Verdana" w:cs="Arial"/>
                <w:color w:val="212121"/>
                <w:sz w:val="22"/>
                <w:szCs w:val="22"/>
              </w:rPr>
            </w:pPr>
            <w:r w:rsidRPr="00273BB0">
              <w:rPr>
                <w:rFonts w:ascii="Verdana" w:hAnsi="Verdana" w:cs="Arial"/>
                <w:color w:val="212121"/>
                <w:sz w:val="22"/>
                <w:szCs w:val="22"/>
              </w:rPr>
              <w:t xml:space="preserve">The </w:t>
            </w:r>
            <w:r>
              <w:rPr>
                <w:rFonts w:ascii="Verdana" w:hAnsi="Verdana" w:cs="Arial"/>
                <w:color w:val="212121"/>
                <w:sz w:val="22"/>
                <w:szCs w:val="22"/>
              </w:rPr>
              <w:t>LMC</w:t>
            </w:r>
            <w:r w:rsidRPr="00273BB0">
              <w:rPr>
                <w:rFonts w:ascii="Verdana" w:hAnsi="Verdana" w:cs="Arial"/>
                <w:color w:val="212121"/>
                <w:sz w:val="22"/>
                <w:szCs w:val="22"/>
              </w:rPr>
              <w:t xml:space="preserve"> expressed a strong objection to GPs prescribing </w:t>
            </w:r>
            <w:proofErr w:type="spellStart"/>
            <w:r w:rsidRPr="00273BB0">
              <w:rPr>
                <w:rFonts w:ascii="Verdana" w:hAnsi="Verdana" w:cs="Arial"/>
                <w:color w:val="212121"/>
                <w:sz w:val="22"/>
                <w:szCs w:val="22"/>
              </w:rPr>
              <w:t>Pylera</w:t>
            </w:r>
            <w:proofErr w:type="spellEnd"/>
            <w:r w:rsidRPr="00273BB0">
              <w:rPr>
                <w:rFonts w:ascii="Verdana" w:hAnsi="Verdana" w:cs="Arial"/>
                <w:color w:val="212121"/>
                <w:sz w:val="22"/>
                <w:szCs w:val="22"/>
              </w:rPr>
              <w:t xml:space="preserve"> for the eradication of </w:t>
            </w:r>
            <w:r w:rsidRPr="00273BB0">
              <w:rPr>
                <w:rFonts w:ascii="Verdana" w:hAnsi="Verdana" w:cs="Arial"/>
                <w:i/>
                <w:iCs/>
                <w:color w:val="212121"/>
                <w:sz w:val="22"/>
                <w:szCs w:val="22"/>
              </w:rPr>
              <w:t>H. pylori</w:t>
            </w:r>
            <w:r w:rsidRPr="00273BB0">
              <w:rPr>
                <w:rFonts w:ascii="Verdana" w:hAnsi="Verdana" w:cs="Arial"/>
                <w:color w:val="212121"/>
                <w:sz w:val="22"/>
                <w:szCs w:val="22"/>
              </w:rPr>
              <w:t>.</w:t>
            </w:r>
          </w:p>
          <w:p w14:paraId="5AEDE4E6" w14:textId="77777777" w:rsidR="006D67F8" w:rsidRDefault="006D67F8" w:rsidP="00C70512">
            <w:pPr>
              <w:pStyle w:val="NormalWeb"/>
              <w:spacing w:before="0" w:beforeAutospacing="0" w:after="0" w:afterAutospacing="0"/>
              <w:jc w:val="both"/>
              <w:rPr>
                <w:rFonts w:ascii="Verdana" w:hAnsi="Verdana" w:cs="Arial"/>
                <w:color w:val="212121"/>
                <w:sz w:val="22"/>
                <w:szCs w:val="22"/>
              </w:rPr>
            </w:pPr>
          </w:p>
          <w:p w14:paraId="19454BD7" w14:textId="1FC01D7D" w:rsidR="00273BB0" w:rsidRPr="00273BB0" w:rsidRDefault="00273BB0" w:rsidP="00C70512">
            <w:pPr>
              <w:pStyle w:val="NormalWeb"/>
              <w:spacing w:before="0" w:beforeAutospacing="0" w:after="0" w:afterAutospacing="0"/>
              <w:jc w:val="both"/>
              <w:rPr>
                <w:rFonts w:ascii="Verdana" w:hAnsi="Verdana" w:cs="Arial"/>
                <w:color w:val="212121"/>
                <w:sz w:val="22"/>
                <w:szCs w:val="22"/>
              </w:rPr>
            </w:pPr>
            <w:r w:rsidRPr="00273BB0">
              <w:rPr>
                <w:rFonts w:ascii="Verdana" w:hAnsi="Verdana" w:cs="Arial"/>
                <w:color w:val="212121"/>
                <w:sz w:val="22"/>
                <w:szCs w:val="22"/>
              </w:rPr>
              <w:t>It is considered a third-line treatment that should remain the responsibility of Secondary Care (Gastroenterology).</w:t>
            </w:r>
            <w:r w:rsidR="00E3133D">
              <w:rPr>
                <w:rFonts w:ascii="Verdana" w:hAnsi="Verdana" w:cs="Arial"/>
                <w:color w:val="212121"/>
                <w:sz w:val="22"/>
                <w:szCs w:val="22"/>
              </w:rPr>
              <w:t xml:space="preserve"> </w:t>
            </w:r>
            <w:r w:rsidRPr="00273BB0">
              <w:rPr>
                <w:rFonts w:ascii="Verdana" w:hAnsi="Verdana" w:cs="Arial"/>
                <w:color w:val="212121"/>
                <w:sz w:val="22"/>
                <w:szCs w:val="22"/>
              </w:rPr>
              <w:t xml:space="preserve">The LMC </w:t>
            </w:r>
            <w:r w:rsidR="00C70512">
              <w:rPr>
                <w:rFonts w:ascii="Verdana" w:hAnsi="Verdana" w:cs="Arial"/>
                <w:color w:val="212121"/>
                <w:sz w:val="22"/>
                <w:szCs w:val="22"/>
              </w:rPr>
              <w:t xml:space="preserve">have </w:t>
            </w:r>
            <w:r w:rsidRPr="00273BB0">
              <w:rPr>
                <w:rFonts w:ascii="Verdana" w:hAnsi="Verdana" w:cs="Arial"/>
                <w:color w:val="212121"/>
                <w:sz w:val="22"/>
                <w:szCs w:val="22"/>
              </w:rPr>
              <w:t>argued that it is inappropriate for hospitals to send results to GPs with instructions to prescribe this specific drug.</w:t>
            </w:r>
            <w:r w:rsidR="00C70512">
              <w:rPr>
                <w:rFonts w:ascii="Verdana" w:hAnsi="Verdana" w:cs="Arial"/>
                <w:color w:val="212121"/>
                <w:sz w:val="22"/>
                <w:szCs w:val="22"/>
              </w:rPr>
              <w:t xml:space="preserve"> </w:t>
            </w:r>
            <w:r w:rsidRPr="00273BB0">
              <w:rPr>
                <w:rFonts w:ascii="Verdana" w:hAnsi="Verdana" w:cs="Arial"/>
                <w:color w:val="212121"/>
                <w:sz w:val="22"/>
                <w:szCs w:val="22"/>
              </w:rPr>
              <w:t>The drug has a high pill burden (3 tablets, 4 times a day), making it complex to manage in primary care.</w:t>
            </w:r>
          </w:p>
          <w:p w14:paraId="4D117C95" w14:textId="77777777" w:rsidR="006D67F8" w:rsidRDefault="006D67F8" w:rsidP="00C70512">
            <w:pPr>
              <w:pStyle w:val="NormalWeb"/>
              <w:spacing w:before="0" w:beforeAutospacing="0" w:after="0" w:afterAutospacing="0"/>
              <w:jc w:val="both"/>
              <w:rPr>
                <w:rFonts w:ascii="Verdana" w:hAnsi="Verdana" w:cs="Arial"/>
                <w:color w:val="212121"/>
                <w:sz w:val="22"/>
                <w:szCs w:val="22"/>
              </w:rPr>
            </w:pPr>
          </w:p>
          <w:p w14:paraId="127B23C4" w14:textId="301C69BE" w:rsidR="00273BB0" w:rsidRDefault="00273BB0" w:rsidP="00C70512">
            <w:pPr>
              <w:pStyle w:val="NormalWeb"/>
              <w:spacing w:before="0" w:beforeAutospacing="0" w:after="0" w:afterAutospacing="0"/>
              <w:jc w:val="both"/>
              <w:rPr>
                <w:rFonts w:ascii="Verdana" w:hAnsi="Verdana" w:cs="Arial"/>
                <w:color w:val="212121"/>
                <w:sz w:val="22"/>
                <w:szCs w:val="22"/>
              </w:rPr>
            </w:pPr>
            <w:r w:rsidRPr="00273BB0">
              <w:rPr>
                <w:rFonts w:ascii="Verdana" w:hAnsi="Verdana" w:cs="Arial"/>
                <w:color w:val="212121"/>
                <w:sz w:val="22"/>
                <w:szCs w:val="22"/>
              </w:rPr>
              <w:t>Outcome: Despite hospital pharmacists pushing for a "Green" (primary care) status, the LMC successfully pushed back. It was agreed at RMOG that hospital clinicians should continue to prescribe it for the time being.</w:t>
            </w:r>
          </w:p>
          <w:p w14:paraId="2040E182" w14:textId="77777777" w:rsidR="006D67F8" w:rsidRDefault="006D67F8" w:rsidP="00C70512">
            <w:pPr>
              <w:pStyle w:val="NormalWeb"/>
              <w:spacing w:before="0" w:beforeAutospacing="0" w:after="0" w:afterAutospacing="0"/>
              <w:jc w:val="both"/>
              <w:rPr>
                <w:rFonts w:ascii="Verdana" w:hAnsi="Verdana" w:cs="Arial"/>
                <w:color w:val="212121"/>
                <w:sz w:val="22"/>
                <w:szCs w:val="22"/>
              </w:rPr>
            </w:pPr>
          </w:p>
          <w:p w14:paraId="0FDD564E" w14:textId="1BF7C7B3" w:rsidR="006D67F8" w:rsidRPr="00B976F9" w:rsidRDefault="00E3133D" w:rsidP="00B976F9">
            <w:pPr>
              <w:pStyle w:val="NormalWeb"/>
              <w:spacing w:before="0" w:beforeAutospacing="0" w:after="0" w:afterAutospacing="0"/>
              <w:jc w:val="both"/>
              <w:rPr>
                <w:rFonts w:ascii="Verdana" w:hAnsi="Verdana" w:cs="Arial"/>
                <w:b/>
                <w:bCs/>
                <w:color w:val="212121"/>
                <w:sz w:val="22"/>
                <w:szCs w:val="22"/>
              </w:rPr>
            </w:pPr>
            <w:r w:rsidRPr="00E3133D">
              <w:rPr>
                <w:rFonts w:ascii="Verdana" w:hAnsi="Verdana" w:cs="Arial"/>
                <w:b/>
                <w:bCs/>
                <w:color w:val="212121"/>
                <w:sz w:val="22"/>
                <w:szCs w:val="22"/>
              </w:rPr>
              <w:t xml:space="preserve">Practices should remain vigilant for hospital discharge letters requesting </w:t>
            </w:r>
            <w:proofErr w:type="spellStart"/>
            <w:r w:rsidRPr="00E3133D">
              <w:rPr>
                <w:rFonts w:ascii="Verdana" w:hAnsi="Verdana" w:cs="Arial"/>
                <w:b/>
                <w:bCs/>
                <w:color w:val="212121"/>
                <w:sz w:val="22"/>
                <w:szCs w:val="22"/>
              </w:rPr>
              <w:t>Pylera</w:t>
            </w:r>
            <w:proofErr w:type="spellEnd"/>
            <w:r w:rsidRPr="00E3133D">
              <w:rPr>
                <w:rFonts w:ascii="Verdana" w:hAnsi="Verdana" w:cs="Arial"/>
                <w:b/>
                <w:bCs/>
                <w:color w:val="212121"/>
                <w:sz w:val="22"/>
                <w:szCs w:val="22"/>
              </w:rPr>
              <w:t xml:space="preserve"> prescriptions and follow the LMC guidance to push back to secondary care.</w:t>
            </w:r>
          </w:p>
          <w:p w14:paraId="4FEB50FC" w14:textId="00D4806A" w:rsidR="001A7CDD" w:rsidRDefault="00841F14" w:rsidP="001A7CDD">
            <w:pPr>
              <w:pStyle w:val="Heading2"/>
              <w:rPr>
                <w:bCs/>
                <w:color w:val="0065CC"/>
                <w:szCs w:val="36"/>
                <w:lang w:val="en-GB"/>
              </w:rPr>
            </w:pPr>
            <w:r>
              <w:rPr>
                <w:bCs/>
                <w:color w:val="0065CC"/>
                <w:szCs w:val="36"/>
                <w:lang w:val="en-GB"/>
              </w:rPr>
              <w:lastRenderedPageBreak/>
              <w:t>Infant Dietetics Referral Issue</w:t>
            </w:r>
          </w:p>
          <w:p w14:paraId="118EA838" w14:textId="77777777" w:rsidR="001A7CDD" w:rsidRPr="00554C2C" w:rsidRDefault="001A7CDD" w:rsidP="001A7CDD">
            <w:pPr>
              <w:shd w:val="clear" w:color="auto" w:fill="FFFFFF"/>
              <w:textAlignment w:val="baseline"/>
              <w:rPr>
                <w:rFonts w:ascii="Aptos" w:hAnsi="Aptos"/>
                <w:color w:val="000000"/>
              </w:rPr>
            </w:pPr>
          </w:p>
          <w:p w14:paraId="1381AEF2" w14:textId="5C21FD73" w:rsidR="00371C90" w:rsidRDefault="00841F14" w:rsidP="00371C90">
            <w:pPr>
              <w:pStyle w:val="NormalWeb"/>
              <w:spacing w:before="0" w:beforeAutospacing="0" w:after="0" w:afterAutospacing="0"/>
              <w:rPr>
                <w:rFonts w:ascii="Verdana" w:hAnsi="Verdana" w:cs="Arial"/>
                <w:b/>
                <w:bCs/>
                <w:color w:val="212121"/>
                <w:sz w:val="22"/>
                <w:szCs w:val="22"/>
                <w:lang w:val="en-US"/>
              </w:rPr>
            </w:pPr>
            <w:r w:rsidRPr="00841F14">
              <w:rPr>
                <w:rFonts w:ascii="Verdana" w:hAnsi="Verdana" w:cs="Arial"/>
                <w:color w:val="212121"/>
                <w:sz w:val="22"/>
                <w:szCs w:val="22"/>
                <w:lang w:val="en-US"/>
              </w:rPr>
              <w:t>We have been made aware that some dietetic referrals for infants with simple GORD are being rejected due to capacity pressures within the service.</w:t>
            </w:r>
            <w:r w:rsidRPr="00841F14">
              <w:rPr>
                <w:rFonts w:ascii="Verdana" w:hAnsi="Verdana" w:cs="Arial"/>
                <w:color w:val="212121"/>
                <w:sz w:val="22"/>
                <w:szCs w:val="22"/>
                <w:lang w:val="en-US"/>
              </w:rPr>
              <w:br/>
            </w:r>
            <w:r w:rsidRPr="00841F14">
              <w:rPr>
                <w:rFonts w:ascii="Verdana" w:hAnsi="Verdana" w:cs="Arial"/>
                <w:color w:val="212121"/>
                <w:sz w:val="22"/>
                <w:szCs w:val="22"/>
                <w:lang w:val="en-US"/>
              </w:rPr>
              <w:br/>
              <w:t>Whilst we support the use of simple advice and the 0–19 service to help manage straightforward cases and reduce unnecessary referrals, we would advise that if you receive a rejection letter and believe your infant patient meets the **current referral criteria** (please refer to the pathway</w:t>
            </w:r>
            <w:r w:rsidR="002C4718">
              <w:rPr>
                <w:rFonts w:ascii="Verdana" w:hAnsi="Verdana" w:cs="Arial"/>
                <w:color w:val="212121"/>
                <w:sz w:val="22"/>
                <w:szCs w:val="22"/>
                <w:lang w:val="en-US"/>
              </w:rPr>
              <w:t xml:space="preserve"> below</w:t>
            </w:r>
            <w:r w:rsidRPr="00841F14">
              <w:rPr>
                <w:rFonts w:ascii="Verdana" w:hAnsi="Verdana" w:cs="Arial"/>
                <w:color w:val="212121"/>
                <w:sz w:val="22"/>
                <w:szCs w:val="22"/>
                <w:lang w:val="en-US"/>
              </w:rPr>
              <w:t>), particularly where there are symptoms suggestive of allergy (as outlined in the left-hand column of the pathway), you should:</w:t>
            </w:r>
            <w:r w:rsidRPr="00841F14">
              <w:rPr>
                <w:rFonts w:ascii="Verdana" w:hAnsi="Verdana" w:cs="Arial"/>
                <w:color w:val="212121"/>
                <w:sz w:val="22"/>
                <w:szCs w:val="22"/>
                <w:lang w:val="en-US"/>
              </w:rPr>
              <w:br/>
            </w:r>
            <w:r w:rsidRPr="00841F14">
              <w:rPr>
                <w:rFonts w:ascii="Verdana" w:hAnsi="Verdana" w:cs="Arial"/>
                <w:color w:val="212121"/>
                <w:sz w:val="22"/>
                <w:szCs w:val="22"/>
                <w:lang w:val="en-US"/>
              </w:rPr>
              <w:br/>
              <w:t>* clearly highlight these symptoms and the possibility of 'cow’s milk protein allergy'</w:t>
            </w:r>
            <w:r w:rsidRPr="00841F14">
              <w:rPr>
                <w:rFonts w:ascii="Verdana" w:hAnsi="Verdana" w:cs="Arial"/>
                <w:color w:val="212121"/>
                <w:sz w:val="22"/>
                <w:szCs w:val="22"/>
                <w:lang w:val="en-US"/>
              </w:rPr>
              <w:br/>
              <w:t>* avoid the use of 'Gaviscon', in line with current guidance; and</w:t>
            </w:r>
            <w:r w:rsidRPr="00841F14">
              <w:rPr>
                <w:rFonts w:ascii="Verdana" w:hAnsi="Verdana" w:cs="Arial"/>
                <w:color w:val="212121"/>
                <w:sz w:val="22"/>
                <w:szCs w:val="22"/>
                <w:lang w:val="en-US"/>
              </w:rPr>
              <w:br/>
              <w:t>* write back to request reconsideration of the referral and review by the service.</w:t>
            </w:r>
            <w:r w:rsidRPr="00841F14">
              <w:rPr>
                <w:rFonts w:ascii="Verdana" w:hAnsi="Verdana" w:cs="Arial"/>
                <w:color w:val="212121"/>
                <w:sz w:val="22"/>
                <w:szCs w:val="22"/>
                <w:lang w:val="en-US"/>
              </w:rPr>
              <w:br/>
            </w:r>
            <w:r w:rsidRPr="00841F14">
              <w:rPr>
                <w:rFonts w:ascii="Verdana" w:hAnsi="Verdana" w:cs="Arial"/>
                <w:color w:val="212121"/>
                <w:sz w:val="22"/>
                <w:szCs w:val="22"/>
                <w:lang w:val="en-US"/>
              </w:rPr>
              <w:br/>
            </w:r>
            <w:r w:rsidRPr="00DE2D08">
              <w:rPr>
                <w:rFonts w:ascii="Verdana" w:hAnsi="Verdana" w:cs="Arial"/>
                <w:b/>
                <w:bCs/>
                <w:color w:val="212121"/>
                <w:sz w:val="22"/>
                <w:szCs w:val="22"/>
                <w:lang w:val="en-US"/>
              </w:rPr>
              <w:t>Until any formal changes are made to the agreed referral pathway, referrals that meet the current criteria should continue to be accepted.</w:t>
            </w:r>
          </w:p>
          <w:p w14:paraId="2C7D2372" w14:textId="77777777" w:rsidR="002C4718" w:rsidRDefault="002C4718" w:rsidP="00371C90">
            <w:pPr>
              <w:pStyle w:val="NormalWeb"/>
              <w:spacing w:before="0" w:beforeAutospacing="0" w:after="0" w:afterAutospacing="0"/>
              <w:rPr>
                <w:rFonts w:ascii="Verdana" w:hAnsi="Verdana" w:cs="Arial"/>
                <w:b/>
                <w:bCs/>
                <w:color w:val="212121"/>
                <w:sz w:val="22"/>
                <w:szCs w:val="22"/>
                <w:lang w:val="en-US"/>
              </w:rPr>
            </w:pPr>
          </w:p>
          <w:p w14:paraId="51CD5CB6" w14:textId="685C2ECE" w:rsidR="002C4718" w:rsidRPr="002C4718" w:rsidRDefault="002C4718" w:rsidP="00371C90">
            <w:pPr>
              <w:pStyle w:val="NormalWeb"/>
              <w:spacing w:before="0" w:beforeAutospacing="0" w:after="0" w:afterAutospacing="0"/>
              <w:rPr>
                <w:rFonts w:ascii="Verdana" w:hAnsi="Verdana" w:cs="Arial"/>
                <w:b/>
                <w:bCs/>
                <w:color w:val="4472C4" w:themeColor="accent1"/>
                <w:sz w:val="22"/>
                <w:szCs w:val="22"/>
              </w:rPr>
            </w:pPr>
            <w:hyperlink r:id="rId14" w:history="1">
              <w:r w:rsidRPr="002C4718">
                <w:rPr>
                  <w:rStyle w:val="Hyperlink"/>
                  <w:rFonts w:cs="Arial"/>
                  <w:b/>
                  <w:bCs/>
                  <w:color w:val="4472C4" w:themeColor="accent1"/>
                  <w:sz w:val="22"/>
                  <w:szCs w:val="22"/>
                </w:rPr>
                <w:t>https://mot.southyorkshire.icb.nhs.uk/rotherham/files/Rotherham%20Guideline%20Infant%20Feeding%20Pathway.pdf</w:t>
              </w:r>
            </w:hyperlink>
          </w:p>
          <w:p w14:paraId="4FFE3EAB" w14:textId="77777777" w:rsidR="002C4718" w:rsidRPr="00273BB0" w:rsidRDefault="002C4718" w:rsidP="00371C90">
            <w:pPr>
              <w:pStyle w:val="NormalWeb"/>
              <w:spacing w:before="0" w:beforeAutospacing="0" w:after="0" w:afterAutospacing="0"/>
              <w:rPr>
                <w:rFonts w:ascii="Verdana" w:hAnsi="Verdana" w:cs="Arial"/>
                <w:color w:val="212121"/>
                <w:sz w:val="22"/>
                <w:szCs w:val="22"/>
              </w:rPr>
            </w:pPr>
          </w:p>
          <w:p w14:paraId="71213495" w14:textId="17AEC9A7" w:rsidR="00371C90" w:rsidRDefault="00371C90" w:rsidP="00371C90">
            <w:pPr>
              <w:pStyle w:val="Heading2"/>
              <w:rPr>
                <w:bCs/>
                <w:color w:val="0065CC"/>
                <w:szCs w:val="36"/>
                <w:lang w:val="en-GB"/>
              </w:rPr>
            </w:pPr>
            <w:r>
              <w:rPr>
                <w:bCs/>
                <w:color w:val="0065CC"/>
                <w:szCs w:val="36"/>
                <w:lang w:val="en-GB"/>
              </w:rPr>
              <w:t xml:space="preserve">GP Support with the </w:t>
            </w:r>
            <w:r w:rsidR="00696F6E">
              <w:rPr>
                <w:bCs/>
                <w:color w:val="0065CC"/>
                <w:szCs w:val="36"/>
                <w:lang w:val="en-GB"/>
              </w:rPr>
              <w:t>Health Services Safety Investigations Body</w:t>
            </w:r>
          </w:p>
          <w:p w14:paraId="1C5FF22B" w14:textId="77777777" w:rsidR="006E5753" w:rsidRDefault="006E5753" w:rsidP="00D239BA">
            <w:pPr>
              <w:shd w:val="clear" w:color="auto" w:fill="FFFFFF"/>
              <w:jc w:val="both"/>
              <w:textAlignment w:val="baseline"/>
              <w:rPr>
                <w:rFonts w:ascii="Verdana" w:hAnsi="Verdana"/>
                <w:color w:val="000000"/>
                <w:sz w:val="22"/>
                <w:szCs w:val="22"/>
                <w:lang w:val="en-GB"/>
              </w:rPr>
            </w:pPr>
          </w:p>
          <w:p w14:paraId="085DC22C" w14:textId="0EFE2E66" w:rsidR="00371C90" w:rsidRPr="009A448E" w:rsidRDefault="006E5753" w:rsidP="00371C90">
            <w:pPr>
              <w:shd w:val="clear" w:color="auto" w:fill="FFFFFF"/>
              <w:jc w:val="both"/>
              <w:textAlignment w:val="baseline"/>
              <w:rPr>
                <w:rFonts w:ascii="Verdana" w:hAnsi="Verdana"/>
                <w:i/>
                <w:iCs/>
                <w:color w:val="000000"/>
                <w:sz w:val="22"/>
                <w:szCs w:val="22"/>
                <w:lang w:val="en-GB"/>
              </w:rPr>
            </w:pPr>
            <w:r w:rsidRPr="006E5753">
              <w:rPr>
                <w:rFonts w:ascii="Verdana" w:hAnsi="Verdana"/>
                <w:color w:val="000000"/>
                <w:sz w:val="22"/>
                <w:szCs w:val="22"/>
                <w:lang w:val="en-GB"/>
              </w:rPr>
              <w:t>Gemma Johns</w:t>
            </w:r>
            <w:r>
              <w:rPr>
                <w:rFonts w:ascii="Verdana" w:hAnsi="Verdana"/>
                <w:color w:val="000000"/>
                <w:sz w:val="22"/>
                <w:szCs w:val="22"/>
                <w:lang w:val="en-GB"/>
              </w:rPr>
              <w:t xml:space="preserve">, </w:t>
            </w:r>
            <w:r w:rsidRPr="006E5753">
              <w:rPr>
                <w:rFonts w:ascii="Verdana" w:hAnsi="Verdana"/>
                <w:color w:val="000000"/>
                <w:sz w:val="22"/>
                <w:szCs w:val="22"/>
                <w:lang w:val="en-GB"/>
              </w:rPr>
              <w:t>Safety Investigator</w:t>
            </w:r>
            <w:r>
              <w:rPr>
                <w:rFonts w:ascii="Verdana" w:hAnsi="Verdana"/>
                <w:color w:val="000000"/>
                <w:sz w:val="22"/>
                <w:szCs w:val="22"/>
                <w:lang w:val="en-GB"/>
              </w:rPr>
              <w:t>, HSSIB writes:</w:t>
            </w:r>
            <w:r w:rsidR="00492ED2">
              <w:rPr>
                <w:rFonts w:ascii="Verdana" w:hAnsi="Verdana"/>
                <w:color w:val="000000"/>
                <w:sz w:val="22"/>
                <w:szCs w:val="22"/>
                <w:lang w:val="en-GB"/>
              </w:rPr>
              <w:t xml:space="preserve"> </w:t>
            </w:r>
            <w:r w:rsidR="00371C90" w:rsidRPr="009A448E">
              <w:rPr>
                <w:rFonts w:ascii="Verdana" w:hAnsi="Verdana"/>
                <w:i/>
                <w:iCs/>
                <w:color w:val="000000"/>
                <w:sz w:val="22"/>
                <w:szCs w:val="22"/>
                <w:lang w:val="en-GB"/>
              </w:rPr>
              <w:t>HSSIB – the </w:t>
            </w:r>
            <w:hyperlink r:id="rId15" w:tgtFrame="_blank" w:tooltip="Protected by Outlook: https://www.hssib.org.uk/. Click or tap to follow the link." w:history="1">
              <w:r w:rsidR="00371C90" w:rsidRPr="009A448E">
                <w:rPr>
                  <w:rStyle w:val="Hyperlink"/>
                  <w:i/>
                  <w:iCs/>
                  <w:sz w:val="22"/>
                  <w:szCs w:val="22"/>
                  <w:lang w:val="en-GB"/>
                </w:rPr>
                <w:t>Health Services Safety Investigations Body</w:t>
              </w:r>
            </w:hyperlink>
            <w:r w:rsidR="00371C90" w:rsidRPr="009A448E">
              <w:rPr>
                <w:rFonts w:ascii="Verdana" w:hAnsi="Verdana"/>
                <w:i/>
                <w:iCs/>
                <w:color w:val="000000"/>
                <w:sz w:val="22"/>
                <w:szCs w:val="22"/>
                <w:lang w:val="en-GB"/>
              </w:rPr>
              <w:t xml:space="preserve"> – is the independent and no blame investigator of patient safety issues across the NHS in England. HSSIB has launched a focussed investigation on patient safety concerns associated with advice and guidance processes between general practice and secondary care; this is </w:t>
            </w:r>
            <w:proofErr w:type="gramStart"/>
            <w:r w:rsidR="00371C90" w:rsidRPr="009A448E">
              <w:rPr>
                <w:rFonts w:ascii="Verdana" w:hAnsi="Verdana"/>
                <w:i/>
                <w:iCs/>
                <w:color w:val="000000"/>
                <w:sz w:val="22"/>
                <w:szCs w:val="22"/>
                <w:lang w:val="en-GB"/>
              </w:rPr>
              <w:t>in light of</w:t>
            </w:r>
            <w:proofErr w:type="gramEnd"/>
            <w:r w:rsidR="00371C90" w:rsidRPr="009A448E">
              <w:rPr>
                <w:rFonts w:ascii="Verdana" w:hAnsi="Verdana"/>
                <w:i/>
                <w:iCs/>
                <w:color w:val="000000"/>
                <w:sz w:val="22"/>
                <w:szCs w:val="22"/>
                <w:lang w:val="en-GB"/>
              </w:rPr>
              <w:t xml:space="preserve"> recent national plans. The team is looking to identify incidents that have previously occurred with advice and guidance and want to hear the insights of those working in general practice. HSSIB operates in a ‘safe space’ as provided by the Health and Care Act 2022; this means any information shared with them for an investigation must be </w:t>
            </w:r>
            <w:hyperlink r:id="rId16" w:tgtFrame="_blank" w:tooltip="Protected by Outlook: https://www.hssib.org.uk/investigation-process/how-we-investigate/. Click or tap to follow the link." w:history="1">
              <w:r w:rsidR="00371C90" w:rsidRPr="009A448E">
                <w:rPr>
                  <w:rStyle w:val="Hyperlink"/>
                  <w:i/>
                  <w:iCs/>
                  <w:sz w:val="22"/>
                  <w:szCs w:val="22"/>
                  <w:lang w:val="en-GB"/>
                </w:rPr>
                <w:t>protected</w:t>
              </w:r>
            </w:hyperlink>
            <w:r w:rsidR="00371C90" w:rsidRPr="009A448E">
              <w:rPr>
                <w:rFonts w:ascii="Verdana" w:hAnsi="Verdana"/>
                <w:i/>
                <w:iCs/>
                <w:color w:val="000000"/>
                <w:sz w:val="22"/>
                <w:szCs w:val="22"/>
                <w:lang w:val="en-GB"/>
              </w:rPr>
              <w:t>. To be involved, please contact the HSSIB team on </w:t>
            </w:r>
            <w:hyperlink r:id="rId17" w:tooltip="mailto:investigations@hssib.org.uk" w:history="1">
              <w:r w:rsidR="00371C90" w:rsidRPr="009A448E">
                <w:rPr>
                  <w:rStyle w:val="Hyperlink"/>
                  <w:i/>
                  <w:iCs/>
                  <w:sz w:val="22"/>
                  <w:szCs w:val="22"/>
                  <w:lang w:val="en-GB"/>
                </w:rPr>
                <w:t>investigations@hssib.org.uk</w:t>
              </w:r>
            </w:hyperlink>
            <w:r w:rsidR="00371C90" w:rsidRPr="009A448E">
              <w:rPr>
                <w:rFonts w:ascii="Verdana" w:hAnsi="Verdana"/>
                <w:i/>
                <w:iCs/>
                <w:color w:val="000000"/>
                <w:sz w:val="22"/>
                <w:szCs w:val="22"/>
                <w:lang w:val="en-GB"/>
              </w:rPr>
              <w:t>.</w:t>
            </w:r>
          </w:p>
          <w:p w14:paraId="0FEEBC06" w14:textId="77777777" w:rsidR="00371C90" w:rsidRPr="00371C90" w:rsidRDefault="00371C90" w:rsidP="00371C90">
            <w:pPr>
              <w:shd w:val="clear" w:color="auto" w:fill="FFFFFF"/>
              <w:jc w:val="both"/>
              <w:textAlignment w:val="baseline"/>
              <w:rPr>
                <w:rFonts w:ascii="Verdana" w:hAnsi="Verdana"/>
                <w:color w:val="000000"/>
                <w:sz w:val="22"/>
                <w:szCs w:val="22"/>
                <w:lang w:val="en-GB"/>
              </w:rPr>
            </w:pPr>
          </w:p>
          <w:p w14:paraId="0E44E477" w14:textId="470336DC" w:rsidR="00371C90" w:rsidRDefault="00BA000D" w:rsidP="00D239BA">
            <w:pPr>
              <w:shd w:val="clear" w:color="auto" w:fill="FFFFFF"/>
              <w:jc w:val="both"/>
              <w:textAlignment w:val="baseline"/>
              <w:rPr>
                <w:rFonts w:ascii="Verdana" w:hAnsi="Verdana"/>
                <w:color w:val="000000"/>
                <w:sz w:val="22"/>
                <w:szCs w:val="22"/>
                <w:lang w:val="en-GB"/>
              </w:rPr>
            </w:pPr>
            <w:r>
              <w:rPr>
                <w:rFonts w:ascii="Verdana" w:hAnsi="Verdana"/>
                <w:color w:val="000000"/>
                <w:sz w:val="22"/>
                <w:szCs w:val="22"/>
                <w:lang w:val="en-GB"/>
              </w:rPr>
              <w:object w:dxaOrig="1520" w:dyaOrig="987" w14:anchorId="51675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35pt;height:49.2pt" o:ole="">
                  <v:imagedata r:id="rId18" o:title=""/>
                </v:shape>
                <o:OLEObject Type="Embed" ProgID="Acrobat.Document.DC" ShapeID="_x0000_i1028" DrawAspect="Icon" ObjectID="_1841840034" r:id="rId19"/>
              </w:object>
            </w:r>
          </w:p>
          <w:p w14:paraId="0ACB603A" w14:textId="77777777" w:rsidR="00DE2D08" w:rsidRDefault="00DE2D08" w:rsidP="00D239BA">
            <w:pPr>
              <w:shd w:val="clear" w:color="auto" w:fill="FFFFFF"/>
              <w:jc w:val="both"/>
              <w:textAlignment w:val="baseline"/>
              <w:rPr>
                <w:rFonts w:ascii="Verdana" w:hAnsi="Verdana"/>
                <w:color w:val="000000"/>
                <w:sz w:val="22"/>
                <w:szCs w:val="22"/>
                <w:lang w:val="en-GB"/>
              </w:rPr>
            </w:pPr>
          </w:p>
          <w:p w14:paraId="2D4BD635" w14:textId="204A48CE" w:rsidR="004145E1" w:rsidRDefault="003341E3" w:rsidP="004145E1">
            <w:pPr>
              <w:pStyle w:val="Heading2"/>
              <w:rPr>
                <w:rFonts w:ascii="Verdana" w:hAnsi="Verdana"/>
                <w:color w:val="000000"/>
                <w:sz w:val="22"/>
                <w:szCs w:val="22"/>
                <w:shd w:val="clear" w:color="auto" w:fill="FFFFFF"/>
                <w:lang w:val="en-GB"/>
              </w:rPr>
            </w:pPr>
            <w:r>
              <w:rPr>
                <w:bCs/>
                <w:color w:val="0065CC"/>
                <w:szCs w:val="36"/>
                <w:lang w:val="en-GB"/>
              </w:rPr>
              <w:lastRenderedPageBreak/>
              <w:t>Early Diagnosis of Pancreatic Cancer</w:t>
            </w:r>
            <w:r w:rsidR="000C26B7" w:rsidRPr="000C26B7">
              <w:rPr>
                <w:rFonts w:ascii="Verdana" w:hAnsi="Verdana"/>
                <w:color w:val="000000"/>
                <w:sz w:val="22"/>
                <w:szCs w:val="22"/>
                <w:shd w:val="clear" w:color="auto" w:fill="FFFFFF"/>
                <w:lang w:val="en-GB"/>
              </w:rPr>
              <w:br/>
            </w:r>
          </w:p>
          <w:p w14:paraId="2616C0C7" w14:textId="5A5CEF80" w:rsidR="004145E1" w:rsidRPr="00EC3C18" w:rsidRDefault="004145E1" w:rsidP="004145E1">
            <w:pPr>
              <w:pStyle w:val="ListParagraph"/>
              <w:tabs>
                <w:tab w:val="left" w:pos="8250"/>
              </w:tabs>
              <w:ind w:left="0"/>
              <w:rPr>
                <w:rFonts w:ascii="Verdana" w:hAnsi="Verdana"/>
                <w:noProof/>
                <w:sz w:val="22"/>
                <w:szCs w:val="22"/>
              </w:rPr>
            </w:pPr>
            <w:r w:rsidRPr="00EC3C18">
              <w:rPr>
                <w:rFonts w:ascii="Verdana" w:hAnsi="Verdana"/>
                <w:b/>
                <w:bCs/>
                <w:noProof/>
                <w:sz w:val="22"/>
                <w:szCs w:val="22"/>
              </w:rPr>
              <w:t>Jess Keenan,</w:t>
            </w:r>
            <w:r w:rsidRPr="00EC3C18">
              <w:rPr>
                <w:rFonts w:ascii="Verdana" w:hAnsi="Verdana"/>
                <w:noProof/>
                <w:sz w:val="22"/>
                <w:szCs w:val="22"/>
              </w:rPr>
              <w:t xml:space="preserve"> Project Manager GatewayC, writes:</w:t>
            </w:r>
          </w:p>
          <w:p w14:paraId="52108BBE" w14:textId="77777777" w:rsidR="004145E1" w:rsidRPr="00EC3C18" w:rsidRDefault="004145E1" w:rsidP="004145E1">
            <w:pPr>
              <w:pStyle w:val="ListParagraph"/>
              <w:tabs>
                <w:tab w:val="left" w:pos="8250"/>
              </w:tabs>
              <w:ind w:left="0"/>
              <w:rPr>
                <w:rFonts w:ascii="Verdana" w:hAnsi="Verdana"/>
                <w:noProof/>
                <w:sz w:val="22"/>
                <w:szCs w:val="22"/>
              </w:rPr>
            </w:pPr>
          </w:p>
          <w:p w14:paraId="5F559EE3" w14:textId="4BB1C83F" w:rsidR="002D2ADC" w:rsidRPr="00EC3C18" w:rsidRDefault="003341E3" w:rsidP="002D2ADC">
            <w:pPr>
              <w:rPr>
                <w:rFonts w:ascii="Verdana" w:eastAsia="Aptos" w:hAnsi="Verdana" w:cs="Aptos"/>
                <w:color w:val="000000" w:themeColor="text1"/>
                <w:sz w:val="22"/>
                <w:szCs w:val="22"/>
              </w:rPr>
            </w:pPr>
            <w:r w:rsidRPr="00EC3C18">
              <w:rPr>
                <w:rFonts w:ascii="Verdana" w:eastAsia="Aptos" w:hAnsi="Verdana" w:cs="Aptos"/>
                <w:b/>
                <w:bCs/>
                <w:color w:val="000000" w:themeColor="text1"/>
                <w:sz w:val="22"/>
                <w:szCs w:val="22"/>
                <w:lang w:val="en-GB"/>
              </w:rPr>
              <w:t xml:space="preserve"> </w:t>
            </w:r>
            <w:r w:rsidR="002D2ADC" w:rsidRPr="00EC3C18">
              <w:rPr>
                <w:rFonts w:ascii="Verdana" w:eastAsia="Aptos" w:hAnsi="Verdana" w:cs="Aptos"/>
                <w:color w:val="000000" w:themeColor="text1"/>
                <w:sz w:val="22"/>
                <w:szCs w:val="22"/>
                <w:lang w:val="en-GB"/>
              </w:rPr>
              <w:t xml:space="preserve">Learn from specialists on pancreatic cancer during a free webinar and Q&amp;A session, hosted by </w:t>
            </w:r>
            <w:hyperlink r:id="rId20">
              <w:proofErr w:type="spellStart"/>
              <w:r w:rsidR="002D2ADC" w:rsidRPr="00EC3C18">
                <w:rPr>
                  <w:rStyle w:val="Hyperlink"/>
                  <w:rFonts w:eastAsia="Aptos" w:cs="Aptos"/>
                  <w:b/>
                  <w:bCs/>
                  <w:sz w:val="22"/>
                  <w:szCs w:val="22"/>
                  <w:lang w:val="en-GB"/>
                </w:rPr>
                <w:t>GatewayC</w:t>
              </w:r>
              <w:proofErr w:type="spellEnd"/>
            </w:hyperlink>
            <w:r w:rsidR="002D2ADC" w:rsidRPr="00EC3C18">
              <w:rPr>
                <w:rFonts w:ascii="Verdana" w:eastAsia="Aptos" w:hAnsi="Verdana" w:cs="Aptos"/>
                <w:color w:val="000000" w:themeColor="text1"/>
                <w:sz w:val="22"/>
                <w:szCs w:val="22"/>
                <w:lang w:val="en-GB"/>
              </w:rPr>
              <w:t xml:space="preserve"> – the leading earlier cancer diagnosis resource for primary care professionals.</w:t>
            </w:r>
            <w:r w:rsidR="00EC3C18" w:rsidRPr="00EC3C18">
              <w:rPr>
                <w:rFonts w:ascii="Verdana" w:eastAsia="Aptos" w:hAnsi="Verdana" w:cs="Aptos"/>
                <w:color w:val="000000" w:themeColor="text1"/>
                <w:sz w:val="22"/>
                <w:szCs w:val="22"/>
              </w:rPr>
              <w:t xml:space="preserve"> </w:t>
            </w:r>
            <w:r w:rsidR="002D2ADC" w:rsidRPr="00EC3C18">
              <w:rPr>
                <w:rFonts w:ascii="Verdana" w:eastAsia="Aptos" w:hAnsi="Verdana" w:cs="Aptos"/>
                <w:color w:val="000000" w:themeColor="text1"/>
                <w:sz w:val="22"/>
                <w:szCs w:val="22"/>
                <w:lang w:val="en-GB"/>
              </w:rPr>
              <w:t xml:space="preserve">Designed by the NHS for the NHS, </w:t>
            </w:r>
            <w:proofErr w:type="spellStart"/>
            <w:r w:rsidR="002D2ADC" w:rsidRPr="00EC3C18">
              <w:rPr>
                <w:rFonts w:ascii="Verdana" w:eastAsia="Aptos" w:hAnsi="Verdana" w:cs="Aptos"/>
                <w:color w:val="000000" w:themeColor="text1"/>
                <w:sz w:val="22"/>
                <w:szCs w:val="22"/>
                <w:lang w:val="en-GB"/>
              </w:rPr>
              <w:t>GatewayC</w:t>
            </w:r>
            <w:proofErr w:type="spellEnd"/>
            <w:r w:rsidR="002D2ADC" w:rsidRPr="00EC3C18">
              <w:rPr>
                <w:rFonts w:ascii="Verdana" w:eastAsia="Aptos" w:hAnsi="Verdana" w:cs="Aptos"/>
                <w:color w:val="000000" w:themeColor="text1"/>
                <w:sz w:val="22"/>
                <w:szCs w:val="22"/>
                <w:lang w:val="en-GB"/>
              </w:rPr>
              <w:t xml:space="preserve"> offers free evidence-based courses, bite-sized cancer education, podcasts, webinars and more to support earlier and faster cancer diagnosis.  </w:t>
            </w:r>
          </w:p>
          <w:p w14:paraId="27030C30" w14:textId="77777777" w:rsidR="00EC3C18" w:rsidRPr="00EC3C18" w:rsidRDefault="00EC3C18" w:rsidP="002D2ADC">
            <w:pPr>
              <w:rPr>
                <w:rFonts w:ascii="Verdana" w:eastAsia="Aptos" w:hAnsi="Verdana" w:cs="Aptos"/>
                <w:color w:val="000000" w:themeColor="text1"/>
                <w:sz w:val="22"/>
                <w:szCs w:val="22"/>
                <w:lang w:val="en-GB"/>
              </w:rPr>
            </w:pPr>
          </w:p>
          <w:p w14:paraId="72BD4520" w14:textId="7E5BE8E8" w:rsidR="002D2ADC" w:rsidRPr="00EC3C18" w:rsidRDefault="002D2ADC" w:rsidP="002D2ADC">
            <w:pPr>
              <w:rPr>
                <w:rFonts w:ascii="Verdana" w:eastAsia="Aptos" w:hAnsi="Verdana" w:cs="Aptos"/>
                <w:color w:val="000000" w:themeColor="text1"/>
                <w:sz w:val="22"/>
                <w:szCs w:val="22"/>
              </w:rPr>
            </w:pPr>
            <w:r w:rsidRPr="00EC3C18">
              <w:rPr>
                <w:rFonts w:ascii="Verdana" w:eastAsia="Aptos" w:hAnsi="Verdana" w:cs="Aptos"/>
                <w:color w:val="000000" w:themeColor="text1"/>
                <w:sz w:val="22"/>
                <w:szCs w:val="22"/>
                <w:lang w:val="en-GB"/>
              </w:rPr>
              <w:t xml:space="preserve">This live webinar on </w:t>
            </w:r>
            <w:r w:rsidRPr="00EC3C18">
              <w:rPr>
                <w:rFonts w:ascii="Verdana" w:eastAsia="Aptos" w:hAnsi="Verdana" w:cs="Aptos"/>
                <w:b/>
                <w:bCs/>
                <w:color w:val="000000" w:themeColor="text1"/>
                <w:sz w:val="22"/>
                <w:szCs w:val="22"/>
                <w:lang w:val="en-GB"/>
              </w:rPr>
              <w:t>Wednesday 10 June, 12:30 – 1:15pm</w:t>
            </w:r>
            <w:r w:rsidRPr="00EC3C18">
              <w:rPr>
                <w:rFonts w:ascii="Verdana" w:eastAsia="Aptos" w:hAnsi="Verdana" w:cs="Aptos"/>
                <w:color w:val="000000" w:themeColor="text1"/>
                <w:sz w:val="22"/>
                <w:szCs w:val="22"/>
                <w:lang w:val="en-GB"/>
              </w:rPr>
              <w:t>, will cover:</w:t>
            </w:r>
          </w:p>
          <w:p w14:paraId="09D0D33A" w14:textId="3F596771" w:rsidR="002D2ADC" w:rsidRPr="00EC3C18" w:rsidRDefault="002D2ADC" w:rsidP="00EC3C18">
            <w:pPr>
              <w:spacing w:after="160" w:line="279" w:lineRule="auto"/>
              <w:contextualSpacing/>
              <w:rPr>
                <w:rFonts w:ascii="Verdana" w:eastAsia="Aptos" w:hAnsi="Verdana" w:cs="Aptos"/>
                <w:color w:val="000000" w:themeColor="text1"/>
                <w:sz w:val="22"/>
                <w:szCs w:val="22"/>
              </w:rPr>
            </w:pPr>
            <w:r w:rsidRPr="00EC3C18">
              <w:rPr>
                <w:rFonts w:ascii="Verdana" w:eastAsia="Aptos" w:hAnsi="Verdana" w:cs="Aptos"/>
                <w:color w:val="000000" w:themeColor="text1"/>
                <w:sz w:val="22"/>
                <w:szCs w:val="22"/>
              </w:rPr>
              <w:t>Patterns of vague symptoms should raise suspicion of pancreatic cancer</w:t>
            </w:r>
            <w:r w:rsidR="00EC3C18" w:rsidRPr="00EC3C18">
              <w:rPr>
                <w:rFonts w:ascii="Verdana" w:eastAsia="Aptos" w:hAnsi="Verdana" w:cs="Aptos"/>
                <w:color w:val="000000" w:themeColor="text1"/>
                <w:sz w:val="22"/>
                <w:szCs w:val="22"/>
              </w:rPr>
              <w:t xml:space="preserve">, </w:t>
            </w:r>
            <w:r w:rsidRPr="00EC3C18">
              <w:rPr>
                <w:rFonts w:ascii="Verdana" w:eastAsia="Aptos" w:hAnsi="Verdana" w:cs="Aptos"/>
                <w:color w:val="000000" w:themeColor="text1"/>
                <w:sz w:val="22"/>
                <w:szCs w:val="22"/>
              </w:rPr>
              <w:t xml:space="preserve">Helpful primary care investigations </w:t>
            </w:r>
            <w:r w:rsidR="00EC3C18" w:rsidRPr="00EC3C18">
              <w:rPr>
                <w:rFonts w:ascii="Verdana" w:eastAsia="Aptos" w:hAnsi="Verdana" w:cs="Aptos"/>
                <w:color w:val="000000" w:themeColor="text1"/>
                <w:sz w:val="22"/>
                <w:szCs w:val="22"/>
              </w:rPr>
              <w:t xml:space="preserve">and </w:t>
            </w:r>
            <w:proofErr w:type="gramStart"/>
            <w:r w:rsidRPr="00EC3C18">
              <w:rPr>
                <w:rFonts w:ascii="Verdana" w:eastAsia="Aptos" w:hAnsi="Verdana" w:cs="Aptos"/>
                <w:color w:val="000000" w:themeColor="text1"/>
                <w:sz w:val="22"/>
                <w:szCs w:val="22"/>
              </w:rPr>
              <w:t>The</w:t>
            </w:r>
            <w:proofErr w:type="gramEnd"/>
            <w:r w:rsidRPr="00EC3C18">
              <w:rPr>
                <w:rFonts w:ascii="Verdana" w:eastAsia="Aptos" w:hAnsi="Verdana" w:cs="Aptos"/>
                <w:color w:val="000000" w:themeColor="text1"/>
                <w:sz w:val="22"/>
                <w:szCs w:val="22"/>
              </w:rPr>
              <w:t xml:space="preserve"> significance of family history</w:t>
            </w:r>
          </w:p>
          <w:p w14:paraId="2B441F54" w14:textId="77777777" w:rsidR="002D2ADC" w:rsidRPr="00EC3C18" w:rsidRDefault="002D2ADC" w:rsidP="002D2ADC">
            <w:pPr>
              <w:spacing w:beforeAutospacing="1" w:afterAutospacing="1"/>
              <w:rPr>
                <w:rFonts w:ascii="Verdana" w:eastAsia="Aptos" w:hAnsi="Verdana" w:cs="Aptos"/>
                <w:color w:val="000000" w:themeColor="text1"/>
                <w:sz w:val="22"/>
                <w:szCs w:val="22"/>
              </w:rPr>
            </w:pPr>
            <w:r w:rsidRPr="00EC3C18">
              <w:rPr>
                <w:rFonts w:ascii="Verdana" w:eastAsia="Aptos" w:hAnsi="Verdana" w:cs="Aptos"/>
                <w:color w:val="000000" w:themeColor="text1"/>
                <w:sz w:val="22"/>
                <w:szCs w:val="22"/>
                <w:lang w:val="en-GB"/>
              </w:rPr>
              <w:t>You’ll hear from expert speaker Dr Andrew Millar, Consultant Gastroenterologist and Hepatologist, who will also discuss pathways for suspected pancreatic cancer and the NHS Pancreatic Cancer Case</w:t>
            </w:r>
            <w:r w:rsidRPr="00EC3C18">
              <w:rPr>
                <w:rFonts w:ascii="Verdana" w:hAnsi="Verdana"/>
                <w:sz w:val="22"/>
                <w:szCs w:val="22"/>
              </w:rPr>
              <w:noBreakHyphen/>
            </w:r>
            <w:r w:rsidRPr="00EC3C18">
              <w:rPr>
                <w:rFonts w:ascii="Verdana" w:eastAsia="Aptos" w:hAnsi="Verdana" w:cs="Aptos"/>
                <w:color w:val="000000" w:themeColor="text1"/>
                <w:sz w:val="22"/>
                <w:szCs w:val="22"/>
                <w:lang w:val="en-GB"/>
              </w:rPr>
              <w:t xml:space="preserve">Finding Pilot, followed by a live Q&amp;A. </w:t>
            </w:r>
            <w:r w:rsidRPr="00EC3C18">
              <w:rPr>
                <w:rFonts w:ascii="Verdana" w:eastAsia="Aptos" w:hAnsi="Verdana" w:cs="Aptos"/>
                <w:sz w:val="22"/>
                <w:szCs w:val="22"/>
                <w:lang w:val="en-GB"/>
              </w:rPr>
              <w:t xml:space="preserve"> </w:t>
            </w:r>
            <w:r w:rsidRPr="00EC3C18">
              <w:rPr>
                <w:rFonts w:ascii="Verdana" w:eastAsia="Aptos" w:hAnsi="Verdana" w:cs="Aptos"/>
                <w:color w:val="000000" w:themeColor="text1"/>
                <w:sz w:val="22"/>
                <w:szCs w:val="22"/>
                <w:lang w:val="en-GB"/>
              </w:rPr>
              <w:t xml:space="preserve"> </w:t>
            </w:r>
          </w:p>
          <w:p w14:paraId="1CD92CEF" w14:textId="29274A14" w:rsidR="002D2ADC" w:rsidRPr="00EC3C18" w:rsidRDefault="002D2ADC" w:rsidP="002D2ADC">
            <w:pPr>
              <w:spacing w:beforeAutospacing="1" w:afterAutospacing="1"/>
              <w:rPr>
                <w:rFonts w:ascii="Verdana" w:eastAsia="Aptos" w:hAnsi="Verdana" w:cs="Aptos"/>
                <w:color w:val="000000" w:themeColor="text1"/>
                <w:sz w:val="22"/>
                <w:szCs w:val="22"/>
              </w:rPr>
            </w:pPr>
            <w:r w:rsidRPr="00EC3C18">
              <w:rPr>
                <w:rFonts w:ascii="Verdana" w:eastAsia="Aptos" w:hAnsi="Verdana" w:cs="Aptos"/>
                <w:color w:val="000000" w:themeColor="text1"/>
                <w:sz w:val="22"/>
                <w:szCs w:val="22"/>
                <w:lang w:val="en-GB"/>
              </w:rPr>
              <w:t>This session is designed for GPs and primary care professionals.</w:t>
            </w:r>
            <w:r w:rsidR="00EC3C18" w:rsidRPr="00EC3C18">
              <w:rPr>
                <w:rFonts w:ascii="Verdana" w:eastAsia="Aptos" w:hAnsi="Verdana" w:cs="Aptos"/>
                <w:color w:val="000000" w:themeColor="text1"/>
                <w:sz w:val="22"/>
                <w:szCs w:val="22"/>
              </w:rPr>
              <w:t xml:space="preserve"> </w:t>
            </w:r>
            <w:r w:rsidRPr="00EC3C18">
              <w:rPr>
                <w:rFonts w:ascii="Verdana" w:eastAsia="Aptos" w:hAnsi="Verdana" w:cs="Aptos"/>
                <w:color w:val="000000" w:themeColor="text1"/>
                <w:sz w:val="22"/>
                <w:szCs w:val="22"/>
                <w:lang w:val="en-GB"/>
              </w:rPr>
              <w:t xml:space="preserve">Can’t make it? You can watch on demand on the </w:t>
            </w:r>
            <w:proofErr w:type="spellStart"/>
            <w:r w:rsidRPr="00EC3C18">
              <w:rPr>
                <w:rFonts w:ascii="Verdana" w:eastAsia="Aptos" w:hAnsi="Verdana" w:cs="Aptos"/>
                <w:color w:val="000000" w:themeColor="text1"/>
                <w:sz w:val="22"/>
                <w:szCs w:val="22"/>
                <w:lang w:val="en-GB"/>
              </w:rPr>
              <w:t>GatewayC</w:t>
            </w:r>
            <w:proofErr w:type="spellEnd"/>
            <w:r w:rsidRPr="00EC3C18">
              <w:rPr>
                <w:rFonts w:ascii="Verdana" w:eastAsia="Aptos" w:hAnsi="Verdana" w:cs="Aptos"/>
                <w:color w:val="000000" w:themeColor="text1"/>
                <w:sz w:val="22"/>
                <w:szCs w:val="22"/>
                <w:lang w:val="en-GB"/>
              </w:rPr>
              <w:t xml:space="preserve"> website after the event has finished.  </w:t>
            </w:r>
          </w:p>
          <w:p w14:paraId="529D8AF0" w14:textId="77777777" w:rsidR="002D2ADC" w:rsidRPr="00EC3C18" w:rsidRDefault="002D2ADC" w:rsidP="002D2ADC">
            <w:pPr>
              <w:rPr>
                <w:rFonts w:ascii="Verdana" w:eastAsia="Aptos" w:hAnsi="Verdana" w:cs="Aptos"/>
                <w:b/>
                <w:bCs/>
                <w:sz w:val="22"/>
                <w:szCs w:val="22"/>
                <w:u w:val="single"/>
              </w:rPr>
            </w:pPr>
            <w:hyperlink r:id="rId21">
              <w:r w:rsidRPr="00EC3C18">
                <w:rPr>
                  <w:rStyle w:val="Hyperlink"/>
                  <w:rFonts w:eastAsia="Aptos" w:cs="Aptos"/>
                  <w:b/>
                  <w:bCs/>
                  <w:sz w:val="22"/>
                  <w:szCs w:val="22"/>
                  <w:lang w:val="en-GB"/>
                </w:rPr>
                <w:t>Register to secure your spot.</w:t>
              </w:r>
            </w:hyperlink>
          </w:p>
          <w:p w14:paraId="2905C377" w14:textId="318FEE95" w:rsidR="004145E1" w:rsidRPr="00B976F9" w:rsidRDefault="004145E1" w:rsidP="00B976F9">
            <w:pPr>
              <w:pStyle w:val="ListParagraph"/>
              <w:tabs>
                <w:tab w:val="left" w:pos="8250"/>
              </w:tabs>
              <w:rPr>
                <w:rFonts w:ascii="Verdana" w:hAnsi="Verdana"/>
                <w:noProof/>
                <w:sz w:val="22"/>
                <w:szCs w:val="22"/>
              </w:rPr>
            </w:pPr>
            <w:r>
              <w:rPr>
                <w:rFonts w:ascii="Verdana" w:hAnsi="Verdana"/>
                <w:noProof/>
                <w:sz w:val="22"/>
                <w:szCs w:val="22"/>
              </w:rPr>
              <w:t xml:space="preserve"> </w:t>
            </w:r>
          </w:p>
          <w:p w14:paraId="5740E13E" w14:textId="5C611527" w:rsidR="00CF78B0" w:rsidRPr="00686556" w:rsidRDefault="00E56406" w:rsidP="0043155E">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Pr>
                <w:b/>
                <w:bCs/>
                <w:color w:val="0070C0"/>
              </w:rPr>
              <w:t xml:space="preserve">GPC </w:t>
            </w:r>
            <w:r w:rsidR="00CF78B0" w:rsidRPr="00686556">
              <w:rPr>
                <w:b/>
                <w:bCs/>
                <w:color w:val="0070C0"/>
              </w:rPr>
              <w:t>ADVICE</w:t>
            </w:r>
            <w:r w:rsidR="00CF78B0">
              <w:rPr>
                <w:b/>
                <w:bCs/>
                <w:color w:val="0070C0"/>
              </w:rPr>
              <w:t xml:space="preserve">                                                        </w:t>
            </w:r>
          </w:p>
          <w:p w14:paraId="0047A335" w14:textId="77777777" w:rsidR="004D66B8" w:rsidRPr="00B927BE" w:rsidRDefault="004D66B8" w:rsidP="004D66B8">
            <w:pPr>
              <w:rPr>
                <w:rFonts w:asciiTheme="minorHAnsi" w:eastAsiaTheme="minorEastAsia" w:hAnsiTheme="minorHAnsi" w:cstheme="minorHAnsi"/>
                <w:noProof/>
              </w:rPr>
            </w:pPr>
          </w:p>
          <w:p w14:paraId="724875A3" w14:textId="77777777" w:rsidR="00FD3FF2" w:rsidRPr="00B927BE" w:rsidRDefault="00FD3FF2" w:rsidP="00FD3FF2">
            <w:pPr>
              <w:rPr>
                <w:rFonts w:asciiTheme="minorHAnsi" w:eastAsiaTheme="minorEastAsia" w:hAnsiTheme="minorHAnsi" w:cstheme="minorHAnsi"/>
                <w:noProof/>
              </w:rPr>
            </w:pPr>
          </w:p>
          <w:p w14:paraId="60D5D311" w14:textId="77777777" w:rsidR="00FD3FF2" w:rsidRPr="009E7DB0" w:rsidRDefault="00FD3FF2" w:rsidP="00FD3FF2">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C554BE">
              <w:rPr>
                <w:rFonts w:asciiTheme="minorHAnsi" w:hAnsiTheme="minorHAnsi" w:cstheme="minorHAnsi"/>
                <w:b/>
                <w:bCs/>
                <w:kern w:val="2"/>
                <w14:ligatures w14:val="standardContextual"/>
              </w:rPr>
              <w:t>Collective action against new GP contract </w:t>
            </w:r>
          </w:p>
          <w:p w14:paraId="060F1FE7" w14:textId="77777777" w:rsidR="00FD3FF2" w:rsidRPr="00313621" w:rsidRDefault="00FD3FF2" w:rsidP="00FD3FF2">
            <w:pPr>
              <w:shd w:val="clear" w:color="auto" w:fill="FFFFFF" w:themeFill="background1"/>
              <w:tabs>
                <w:tab w:val="left" w:pos="1560"/>
              </w:tabs>
              <w:rPr>
                <w:rFonts w:asciiTheme="minorHAnsi" w:hAnsiTheme="minorHAnsi" w:cstheme="minorHAnsi"/>
              </w:rPr>
            </w:pPr>
            <w:hyperlink r:id="rId22">
              <w:r w:rsidRPr="00313621">
                <w:rPr>
                  <w:rFonts w:asciiTheme="minorHAnsi" w:hAnsiTheme="minorHAnsi" w:cstheme="minorBidi"/>
                  <w:color w:val="0563C1"/>
                  <w:u w:val="single"/>
                </w:rPr>
                <w:t>As of 1 May, we are urging GP partners and practices to take part in collective action</w:t>
              </w:r>
            </w:hyperlink>
            <w:r w:rsidRPr="00313621">
              <w:rPr>
                <w:rFonts w:asciiTheme="minorHAnsi" w:hAnsiTheme="minorHAnsi" w:cstheme="minorBidi"/>
              </w:rPr>
              <w:t xml:space="preserve">, given Government’s insufficient assurances regarding our concerns over the 2026/27 GP contract. </w:t>
            </w:r>
            <w:r w:rsidRPr="00313621">
              <w:rPr>
                <w:rFonts w:asciiTheme="minorHAnsi" w:hAnsiTheme="minorHAnsi" w:cstheme="minorHAnsi"/>
              </w:rPr>
              <w:t xml:space="preserve"> Practices are working in crisis-level environments, where every day feels ‘exceptional’ in terms of unlimited demand outstripping available workforce capacity. Being placed in a position where delivering an imposed contract is an impossibility for too many, with the subsequent rationing of care, is unreasonable and unsafe. </w:t>
            </w:r>
          </w:p>
          <w:p w14:paraId="0D47838A" w14:textId="77777777" w:rsidR="00FD3FF2" w:rsidRPr="00313621" w:rsidRDefault="00FD3FF2" w:rsidP="00FD3FF2">
            <w:pPr>
              <w:rPr>
                <w:rFonts w:asciiTheme="minorHAnsi" w:hAnsiTheme="minorHAnsi" w:cstheme="minorHAnsi"/>
              </w:rPr>
            </w:pPr>
          </w:p>
          <w:p w14:paraId="600E8FC6" w14:textId="48832258" w:rsidR="00FD3FF2" w:rsidRDefault="00FD3FF2" w:rsidP="00FD3FF2">
            <w:pPr>
              <w:rPr>
                <w:rFonts w:asciiTheme="minorHAnsi" w:hAnsiTheme="minorHAnsi" w:cstheme="minorBidi"/>
              </w:rPr>
            </w:pPr>
            <w:r w:rsidRPr="00313621">
              <w:rPr>
                <w:rFonts w:asciiTheme="minorHAnsi" w:hAnsiTheme="minorHAnsi" w:cstheme="minorBidi"/>
              </w:rPr>
              <w:t xml:space="preserve">Therefore, GPC England is recommending </w:t>
            </w:r>
            <w:r w:rsidRPr="00313621">
              <w:rPr>
                <w:rFonts w:asciiTheme="minorHAnsi" w:hAnsiTheme="minorHAnsi" w:cstheme="minorBidi"/>
                <w:b/>
              </w:rPr>
              <w:t>one single action for May</w:t>
            </w:r>
            <w:r w:rsidRPr="00313621">
              <w:rPr>
                <w:rFonts w:asciiTheme="minorHAnsi" w:hAnsiTheme="minorHAnsi" w:cstheme="minorBidi"/>
              </w:rPr>
              <w:t>, focusing on the flow of GP patient data outside practices, in the form of practice data sharing agreements (DSAs).</w:t>
            </w:r>
          </w:p>
          <w:p w14:paraId="6F993BC3" w14:textId="77777777" w:rsidR="00DE2D08" w:rsidRPr="00DE2D08" w:rsidRDefault="00DE2D08" w:rsidP="00FD3FF2">
            <w:pPr>
              <w:rPr>
                <w:rFonts w:asciiTheme="minorHAnsi" w:hAnsiTheme="minorHAnsi" w:cstheme="minorBidi"/>
              </w:rPr>
            </w:pPr>
          </w:p>
          <w:p w14:paraId="29AE8BF4" w14:textId="77777777" w:rsidR="00FD3FF2" w:rsidRPr="00313621" w:rsidRDefault="00FD3FF2" w:rsidP="00FD3FF2">
            <w:pPr>
              <w:numPr>
                <w:ilvl w:val="0"/>
                <w:numId w:val="30"/>
              </w:numPr>
              <w:contextualSpacing/>
              <w:rPr>
                <w:rFonts w:asciiTheme="minorHAnsi" w:hAnsiTheme="minorHAnsi" w:cstheme="minorBidi"/>
              </w:rPr>
            </w:pPr>
            <w:r w:rsidRPr="00313621">
              <w:rPr>
                <w:rFonts w:asciiTheme="minorHAnsi" w:hAnsiTheme="minorHAnsi" w:cstheme="minorBidi"/>
              </w:rPr>
              <w:t>This action may reduce the liabilities on a partnership. The letter has been reviewed by BMA Law and an external leading KC Counsel – it is lawful, and it is not defamatory.</w:t>
            </w:r>
          </w:p>
          <w:p w14:paraId="283BCE22" w14:textId="77777777" w:rsidR="00FD3FF2" w:rsidRPr="00313621" w:rsidRDefault="00FD3FF2" w:rsidP="00FD3FF2">
            <w:pPr>
              <w:numPr>
                <w:ilvl w:val="0"/>
                <w:numId w:val="30"/>
              </w:numPr>
              <w:contextualSpacing/>
              <w:rPr>
                <w:rFonts w:asciiTheme="minorHAnsi" w:hAnsiTheme="minorHAnsi" w:cstheme="minorBidi"/>
              </w:rPr>
            </w:pPr>
            <w:r w:rsidRPr="00313621">
              <w:rPr>
                <w:rFonts w:asciiTheme="minorHAnsi" w:hAnsiTheme="minorHAnsi" w:cstheme="minorBidi"/>
              </w:rPr>
              <w:lastRenderedPageBreak/>
              <w:t xml:space="preserve">We foresee that it will be welcomed by the public, keen </w:t>
            </w:r>
            <w:proofErr w:type="gramStart"/>
            <w:r w:rsidRPr="00313621">
              <w:rPr>
                <w:rFonts w:asciiTheme="minorHAnsi" w:hAnsiTheme="minorHAnsi" w:cstheme="minorBidi"/>
              </w:rPr>
              <w:t>for</w:t>
            </w:r>
            <w:proofErr w:type="gramEnd"/>
            <w:r w:rsidRPr="00313621">
              <w:rPr>
                <w:rFonts w:asciiTheme="minorHAnsi" w:hAnsiTheme="minorHAnsi" w:cstheme="minorBidi"/>
              </w:rPr>
              <w:t xml:space="preserve"> greater transparency that will strengthen the trust between GPs and patients. </w:t>
            </w:r>
          </w:p>
          <w:p w14:paraId="195FB490" w14:textId="77777777" w:rsidR="00FD3FF2" w:rsidRPr="00313621" w:rsidRDefault="00FD3FF2" w:rsidP="00FD3FF2">
            <w:pPr>
              <w:numPr>
                <w:ilvl w:val="0"/>
                <w:numId w:val="30"/>
              </w:numPr>
              <w:contextualSpacing/>
              <w:rPr>
                <w:rFonts w:asciiTheme="minorHAnsi" w:hAnsiTheme="minorHAnsi" w:cstheme="minorBidi"/>
              </w:rPr>
            </w:pPr>
            <w:r w:rsidRPr="00313621">
              <w:rPr>
                <w:rFonts w:asciiTheme="minorHAnsi" w:hAnsiTheme="minorHAnsi" w:cstheme="minorBidi"/>
              </w:rPr>
              <w:t xml:space="preserve">Nevertheless, it will </w:t>
            </w:r>
            <w:proofErr w:type="gramStart"/>
            <w:r w:rsidRPr="00313621">
              <w:rPr>
                <w:rFonts w:asciiTheme="minorHAnsi" w:hAnsiTheme="minorHAnsi" w:cstheme="minorBidi"/>
              </w:rPr>
              <w:t>impact</w:t>
            </w:r>
            <w:proofErr w:type="gramEnd"/>
            <w:r w:rsidRPr="00313621">
              <w:rPr>
                <w:rFonts w:asciiTheme="minorHAnsi" w:hAnsiTheme="minorHAnsi" w:cstheme="minorBidi"/>
              </w:rPr>
              <w:t xml:space="preserve"> integrated care systems and the wider NHS Government agenda which is increasingly seeing a ‘left shift’ of work from hospitals into practices, without any commensurate resource to meet the challenge.  </w:t>
            </w:r>
          </w:p>
          <w:p w14:paraId="079EB35C" w14:textId="77777777" w:rsidR="00FD3FF2" w:rsidRPr="00313621" w:rsidRDefault="00FD3FF2" w:rsidP="00FD3FF2">
            <w:pPr>
              <w:rPr>
                <w:rFonts w:asciiTheme="minorHAnsi" w:hAnsiTheme="minorHAnsi" w:cstheme="minorBidi"/>
              </w:rPr>
            </w:pPr>
          </w:p>
          <w:p w14:paraId="6E5388FE" w14:textId="77777777" w:rsidR="00FD3FF2" w:rsidRPr="00313621" w:rsidRDefault="00FD3FF2" w:rsidP="00FD3FF2">
            <w:pPr>
              <w:rPr>
                <w:rFonts w:asciiTheme="minorHAnsi" w:hAnsiTheme="minorHAnsi" w:cstheme="minorBidi"/>
                <w:b/>
                <w:color w:val="1F3864" w:themeColor="accent1" w:themeShade="80"/>
              </w:rPr>
            </w:pPr>
            <w:r w:rsidRPr="00313621">
              <w:rPr>
                <w:rFonts w:asciiTheme="minorHAnsi" w:hAnsiTheme="minorHAnsi" w:cstheme="minorBidi"/>
                <w:b/>
                <w:color w:val="1F3864" w:themeColor="accent1" w:themeShade="80"/>
              </w:rPr>
              <w:t>Why this Action letter?</w:t>
            </w:r>
          </w:p>
          <w:p w14:paraId="15BB576F" w14:textId="77777777" w:rsidR="00FD3FF2" w:rsidRPr="00313621" w:rsidRDefault="00FD3FF2" w:rsidP="00FD3FF2">
            <w:pPr>
              <w:rPr>
                <w:rFonts w:asciiTheme="minorHAnsi" w:hAnsiTheme="minorHAnsi" w:cstheme="minorBidi"/>
              </w:rPr>
            </w:pPr>
          </w:p>
          <w:p w14:paraId="08188C71" w14:textId="19E2B523" w:rsidR="00FD3FF2" w:rsidRPr="00DE2D08" w:rsidRDefault="00FD3FF2" w:rsidP="00DE2D08">
            <w:pPr>
              <w:numPr>
                <w:ilvl w:val="0"/>
                <w:numId w:val="31"/>
              </w:numPr>
              <w:contextualSpacing/>
              <w:rPr>
                <w:rFonts w:eastAsia="Calibri"/>
              </w:rPr>
            </w:pPr>
            <w:r w:rsidRPr="00313621">
              <w:rPr>
                <w:rFonts w:eastAsia="Calibri"/>
              </w:rPr>
              <w:t xml:space="preserve">This is the first letter in a sequence, so you need to embed this foundation enquiry stage, </w:t>
            </w:r>
            <w:proofErr w:type="gramStart"/>
            <w:r w:rsidRPr="00313621">
              <w:rPr>
                <w:rFonts w:eastAsia="Calibri"/>
              </w:rPr>
              <w:t>in order to</w:t>
            </w:r>
            <w:proofErr w:type="gramEnd"/>
            <w:r w:rsidRPr="00313621">
              <w:rPr>
                <w:rFonts w:eastAsia="Calibri"/>
              </w:rPr>
              <w:t xml:space="preserve"> be able to ‘up the ante’ next month, should Government fail to provide sufficient concessions to the imposed 2026/27 GMS contract.</w:t>
            </w:r>
          </w:p>
          <w:p w14:paraId="23A05EFB" w14:textId="2D1D42D4" w:rsidR="00FD3FF2" w:rsidRPr="00DE2D08" w:rsidRDefault="00FD3FF2" w:rsidP="00FD3FF2">
            <w:pPr>
              <w:numPr>
                <w:ilvl w:val="0"/>
                <w:numId w:val="31"/>
              </w:numPr>
              <w:contextualSpacing/>
              <w:rPr>
                <w:rFonts w:eastAsia="Calibri"/>
              </w:rPr>
            </w:pPr>
            <w:r w:rsidRPr="00313621">
              <w:rPr>
                <w:rFonts w:eastAsia="Calibri"/>
              </w:rPr>
              <w:t xml:space="preserve">This letter highlights to DHSC/NHSE and ICBs the extent that our GP patient data is relied upon. We recognise that ICBs may have ‘bundled together’ numbers of DSAs historically, and this provides an opportunity for ICBs to prove that their records are accurate, given the recent system architecture changes. </w:t>
            </w:r>
          </w:p>
          <w:p w14:paraId="76746DDB" w14:textId="3CB51EDF" w:rsidR="00FD3FF2" w:rsidRPr="00DE2D08" w:rsidRDefault="00FD3FF2" w:rsidP="00FD3FF2">
            <w:pPr>
              <w:numPr>
                <w:ilvl w:val="0"/>
                <w:numId w:val="31"/>
              </w:numPr>
              <w:contextualSpacing/>
              <w:rPr>
                <w:rFonts w:eastAsia="Calibri"/>
              </w:rPr>
            </w:pPr>
            <w:r w:rsidRPr="00313621">
              <w:rPr>
                <w:rFonts w:eastAsia="Calibri"/>
              </w:rPr>
              <w:t xml:space="preserve">It provides partnerships and practices with a ‘housekeeping’ opportunity to ensure the practice is fully up to date, and that all active DSAs have all necessary DPIAs are in place from an information governance perspective. </w:t>
            </w:r>
          </w:p>
          <w:p w14:paraId="0D19F63C" w14:textId="01C10D43" w:rsidR="00FD3FF2" w:rsidRPr="00DE2D08" w:rsidRDefault="00FD3FF2" w:rsidP="00FD3FF2">
            <w:pPr>
              <w:numPr>
                <w:ilvl w:val="0"/>
                <w:numId w:val="31"/>
              </w:numPr>
              <w:contextualSpacing/>
              <w:rPr>
                <w:rFonts w:eastAsia="Calibri"/>
              </w:rPr>
            </w:pPr>
            <w:r w:rsidRPr="00313621">
              <w:rPr>
                <w:rFonts w:eastAsia="Calibri"/>
              </w:rPr>
              <w:t xml:space="preserve">ICBs rely on GP partners, who over decades have created arguably the most valuable longitudinal data set in the western world, to share their data – often for no financial return at all. This places Partnerships in a strong leverage position, especially if it should come to light that system processes have been lacking, e.g. in guaranteeing the care for patients who have </w:t>
            </w:r>
            <w:proofErr w:type="gramStart"/>
            <w:r w:rsidRPr="00313621">
              <w:rPr>
                <w:rFonts w:eastAsia="Calibri"/>
              </w:rPr>
              <w:t>opted-out</w:t>
            </w:r>
            <w:proofErr w:type="gramEnd"/>
            <w:r w:rsidRPr="00313621">
              <w:rPr>
                <w:rFonts w:eastAsia="Calibri"/>
              </w:rPr>
              <w:t xml:space="preserve"> of data sharing will not be affected. </w:t>
            </w:r>
          </w:p>
          <w:p w14:paraId="26E011E2" w14:textId="5B315223" w:rsidR="00FD3FF2" w:rsidRDefault="00FD3FF2" w:rsidP="00FD3FF2">
            <w:pPr>
              <w:numPr>
                <w:ilvl w:val="0"/>
                <w:numId w:val="31"/>
              </w:numPr>
              <w:contextualSpacing/>
              <w:rPr>
                <w:rFonts w:eastAsia="Calibri"/>
              </w:rPr>
            </w:pPr>
            <w:r w:rsidRPr="00313621">
              <w:rPr>
                <w:rFonts w:eastAsia="Calibri"/>
              </w:rPr>
              <w:t xml:space="preserve">It shows the rest of the NHS how practice partnerships hold considerable power and influence </w:t>
            </w:r>
            <w:proofErr w:type="gramStart"/>
            <w:r w:rsidRPr="00313621">
              <w:rPr>
                <w:rFonts w:eastAsia="Calibri"/>
              </w:rPr>
              <w:t>in</w:t>
            </w:r>
            <w:proofErr w:type="gramEnd"/>
            <w:r w:rsidRPr="00313621">
              <w:rPr>
                <w:rFonts w:eastAsia="Calibri"/>
              </w:rPr>
              <w:t xml:space="preserve"> the success or failure of the current NHS, its </w:t>
            </w:r>
            <w:proofErr w:type="spellStart"/>
            <w:r w:rsidRPr="00313621">
              <w:rPr>
                <w:rFonts w:eastAsia="Calibri"/>
              </w:rPr>
              <w:t>neighbourhood</w:t>
            </w:r>
            <w:proofErr w:type="spellEnd"/>
            <w:r w:rsidRPr="00313621">
              <w:rPr>
                <w:rFonts w:eastAsia="Calibri"/>
              </w:rPr>
              <w:t xml:space="preserve"> planning, and the Government’s priorities to use GP patient data in the Single Care Record. We are anticipating that this will become prominent and newsworthy next week in the Health Bill to be announced in the King’s Speech to the State Opening of Parliament on Wednesday 13 May. </w:t>
            </w:r>
          </w:p>
          <w:p w14:paraId="67201EC7" w14:textId="77777777" w:rsidR="00DE2D08" w:rsidRPr="00DE2D08" w:rsidRDefault="00DE2D08" w:rsidP="00DE2D08">
            <w:pPr>
              <w:ind w:left="360"/>
              <w:contextualSpacing/>
              <w:rPr>
                <w:rFonts w:eastAsia="Calibri"/>
              </w:rPr>
            </w:pPr>
          </w:p>
          <w:p w14:paraId="0697FF3C" w14:textId="5DFCFA63" w:rsidR="00FD3FF2" w:rsidRDefault="00FD3FF2" w:rsidP="00FD3FF2">
            <w:pPr>
              <w:numPr>
                <w:ilvl w:val="0"/>
                <w:numId w:val="31"/>
              </w:numPr>
              <w:contextualSpacing/>
              <w:rPr>
                <w:rFonts w:eastAsia="Calibri"/>
              </w:rPr>
            </w:pPr>
            <w:r w:rsidRPr="00313621">
              <w:rPr>
                <w:rFonts w:eastAsia="Calibri"/>
              </w:rPr>
              <w:t xml:space="preserve">It demonstrates that our c6,250 practices are willing to act </w:t>
            </w:r>
            <w:proofErr w:type="spellStart"/>
            <w:r w:rsidRPr="00313621">
              <w:rPr>
                <w:rFonts w:eastAsia="Calibri"/>
                <w:i/>
              </w:rPr>
              <w:t>en</w:t>
            </w:r>
            <w:proofErr w:type="spellEnd"/>
            <w:r w:rsidRPr="00313621">
              <w:rPr>
                <w:rFonts w:eastAsia="Calibri"/>
                <w:i/>
              </w:rPr>
              <w:t xml:space="preserve"> masse</w:t>
            </w:r>
            <w:r w:rsidRPr="00313621">
              <w:rPr>
                <w:rFonts w:eastAsia="Calibri"/>
              </w:rPr>
              <w:t xml:space="preserve"> with the BMA to up the ante and use this leverage to secure concessions to the GMS contract. Should ICBs default to a weak </w:t>
            </w:r>
            <w:proofErr w:type="spellStart"/>
            <w:r w:rsidRPr="00313621">
              <w:rPr>
                <w:rFonts w:eastAsia="Calibri"/>
              </w:rPr>
              <w:t>standardised</w:t>
            </w:r>
            <w:proofErr w:type="spellEnd"/>
            <w:r w:rsidRPr="00313621">
              <w:rPr>
                <w:rFonts w:eastAsia="Calibri"/>
              </w:rPr>
              <w:t xml:space="preserve"> DHSC/NHSE drafted response, this may demonstrate incompetence and potential concern that they have failed to take the necessary and lawful steps which are their duty as the data processor.  </w:t>
            </w:r>
          </w:p>
          <w:p w14:paraId="2704A666" w14:textId="77777777" w:rsidR="00DE2D08" w:rsidRPr="00DE2D08" w:rsidRDefault="00DE2D08" w:rsidP="00DE2D08">
            <w:pPr>
              <w:ind w:left="360"/>
              <w:contextualSpacing/>
              <w:rPr>
                <w:rFonts w:eastAsia="Calibri"/>
              </w:rPr>
            </w:pPr>
          </w:p>
          <w:p w14:paraId="10274DFB" w14:textId="77777777" w:rsidR="00FD3FF2" w:rsidRPr="00313621" w:rsidRDefault="00FD3FF2" w:rsidP="00FD3FF2">
            <w:pPr>
              <w:numPr>
                <w:ilvl w:val="0"/>
                <w:numId w:val="31"/>
              </w:numPr>
              <w:contextualSpacing/>
              <w:rPr>
                <w:rFonts w:eastAsia="Calibri"/>
              </w:rPr>
            </w:pPr>
            <w:r w:rsidRPr="00313621">
              <w:rPr>
                <w:rFonts w:eastAsia="Calibri"/>
              </w:rPr>
              <w:t>Remember – this is a private request from a practice to its commissioner. It isn’t going to be published anywhere, but should practices receive inadequate responses in their 1000s, then that likely will become a headline the BMA can use with the mainstream press to demonstrate the lack of suitability of the Government to potentially wrest control of patient data from GP Partners in the future. All the while, the Practice Partnership is demonstrating its understanding of its duties as Data Controller for the GP Record, and its sound governance.</w:t>
            </w:r>
          </w:p>
          <w:p w14:paraId="4EE75DF7" w14:textId="77777777" w:rsidR="00FD3FF2" w:rsidRPr="00313621" w:rsidRDefault="00FD3FF2" w:rsidP="00FD3FF2">
            <w:pPr>
              <w:rPr>
                <w:rFonts w:eastAsia="Calibri"/>
              </w:rPr>
            </w:pPr>
          </w:p>
          <w:p w14:paraId="1D0CA706" w14:textId="77777777" w:rsidR="00FD3FF2" w:rsidRPr="00313621" w:rsidRDefault="00FD3FF2" w:rsidP="00FD3FF2">
            <w:pPr>
              <w:numPr>
                <w:ilvl w:val="0"/>
                <w:numId w:val="31"/>
              </w:numPr>
              <w:contextualSpacing/>
              <w:rPr>
                <w:rFonts w:eastAsia="Calibri"/>
              </w:rPr>
            </w:pPr>
            <w:r w:rsidRPr="00313621">
              <w:rPr>
                <w:rFonts w:eastAsia="Calibri"/>
              </w:rPr>
              <w:lastRenderedPageBreak/>
              <w:t>If you have active DSAs in place, you may want to know exactly where your GP patient data is going, and for what purpose – your patients also deserve to know in line with their rights within GDPR.</w:t>
            </w:r>
          </w:p>
          <w:p w14:paraId="09703FF0" w14:textId="77777777" w:rsidR="00FD3FF2" w:rsidRPr="00313621" w:rsidRDefault="00FD3FF2" w:rsidP="00FD3FF2">
            <w:pPr>
              <w:rPr>
                <w:rFonts w:eastAsia="Calibri"/>
              </w:rPr>
            </w:pPr>
          </w:p>
          <w:p w14:paraId="32519ADA" w14:textId="77777777" w:rsidR="00FD3FF2" w:rsidRPr="005D5496" w:rsidRDefault="00FD3FF2" w:rsidP="00FD3FF2">
            <w:pPr>
              <w:rPr>
                <w:rFonts w:asciiTheme="minorHAnsi" w:hAnsiTheme="minorHAnsi" w:cstheme="minorHAnsi"/>
                <w:b/>
                <w:bCs/>
              </w:rPr>
            </w:pPr>
            <w:r w:rsidRPr="005D5496">
              <w:rPr>
                <w:rFonts w:asciiTheme="minorHAnsi" w:hAnsiTheme="minorHAnsi" w:cstheme="minorHAnsi"/>
                <w:b/>
                <w:bCs/>
              </w:rPr>
              <w:t>Action for practices:</w:t>
            </w:r>
          </w:p>
          <w:p w14:paraId="7FAE6DAA" w14:textId="77777777" w:rsidR="00FD3FF2" w:rsidRPr="005D5496" w:rsidRDefault="00FD3FF2" w:rsidP="00FD3FF2">
            <w:pPr>
              <w:rPr>
                <w:rFonts w:asciiTheme="minorHAnsi" w:hAnsiTheme="minorHAnsi" w:cstheme="minorHAnsi"/>
                <w:b/>
                <w:bCs/>
              </w:rPr>
            </w:pPr>
          </w:p>
          <w:p w14:paraId="61B2161B" w14:textId="6C38DAC9" w:rsidR="00FD3FF2" w:rsidRPr="005D5496" w:rsidRDefault="00FD3FF2" w:rsidP="00FD3FF2">
            <w:pPr>
              <w:pBdr>
                <w:top w:val="single" w:sz="4" w:space="1" w:color="auto"/>
                <w:left w:val="single" w:sz="4" w:space="4" w:color="auto"/>
                <w:bottom w:val="single" w:sz="4" w:space="1" w:color="auto"/>
                <w:right w:val="single" w:sz="4" w:space="4" w:color="auto"/>
              </w:pBdr>
              <w:shd w:val="clear" w:color="auto" w:fill="B4C6E7" w:themeFill="accent1" w:themeFillTint="66"/>
              <w:rPr>
                <w:rFonts w:asciiTheme="minorHAnsi" w:hAnsiTheme="minorHAnsi" w:cstheme="minorHAnsi"/>
                <w:b/>
                <w:bCs/>
              </w:rPr>
            </w:pPr>
            <w:r w:rsidRPr="005D5496">
              <w:rPr>
                <w:rFonts w:asciiTheme="minorHAnsi" w:hAnsiTheme="minorHAnsi" w:cstheme="minorHAnsi"/>
                <w:b/>
                <w:bCs/>
              </w:rPr>
              <w:t>1. Send the</w:t>
            </w:r>
            <w:hyperlink r:id="rId23" w:history="1"/>
            <w:r w:rsidRPr="00FD3FF2">
              <w:rPr>
                <w:b/>
                <w:bCs/>
              </w:rPr>
              <w:t xml:space="preserve"> </w:t>
            </w:r>
            <w:bookmarkStart w:id="0" w:name="_MON_1840279726"/>
            <w:bookmarkEnd w:id="0"/>
            <w:r w:rsidR="00364880">
              <w:rPr>
                <w:b/>
                <w:bCs/>
              </w:rPr>
              <w:object w:dxaOrig="1520" w:dyaOrig="987" w14:anchorId="12D99785">
                <v:shape id="_x0000_i1026" type="#_x0000_t75" style="width:76.35pt;height:49.2pt" o:ole="">
                  <v:imagedata r:id="rId24" o:title=""/>
                </v:shape>
                <o:OLEObject Type="Embed" ProgID="Word.Document.12" ShapeID="_x0000_i1026" DrawAspect="Icon" ObjectID="_1841840035" r:id="rId25">
                  <o:FieldCodes>\s</o:FieldCodes>
                </o:OLEObject>
              </w:object>
            </w:r>
            <w:r w:rsidRPr="00FD3FF2">
              <w:rPr>
                <w:b/>
                <w:bCs/>
              </w:rPr>
              <w:t>template letter</w:t>
            </w:r>
            <w:r w:rsidRPr="005D5496">
              <w:rPr>
                <w:rFonts w:asciiTheme="minorHAnsi" w:hAnsiTheme="minorHAnsi" w:cstheme="minorHAnsi"/>
                <w:b/>
                <w:bCs/>
              </w:rPr>
              <w:t xml:space="preserve"> to your local ICB, indicating you will stop agreeing to voluntary secondary uses data sharing agreements (DSAs) from May 2026.</w:t>
            </w:r>
          </w:p>
          <w:p w14:paraId="0806F3B0" w14:textId="77777777" w:rsidR="00FD3FF2" w:rsidRPr="005D5496" w:rsidRDefault="00FD3FF2" w:rsidP="00FD3FF2">
            <w:pPr>
              <w:pBdr>
                <w:top w:val="single" w:sz="4" w:space="1" w:color="auto"/>
                <w:left w:val="single" w:sz="4" w:space="4" w:color="auto"/>
                <w:bottom w:val="single" w:sz="4" w:space="1" w:color="auto"/>
                <w:right w:val="single" w:sz="4" w:space="4" w:color="auto"/>
              </w:pBdr>
              <w:shd w:val="clear" w:color="auto" w:fill="B4C6E7" w:themeFill="accent1" w:themeFillTint="66"/>
              <w:rPr>
                <w:rFonts w:asciiTheme="minorHAnsi" w:hAnsiTheme="minorHAnsi" w:cstheme="minorHAnsi"/>
                <w:b/>
                <w:bCs/>
              </w:rPr>
            </w:pPr>
          </w:p>
          <w:p w14:paraId="7F055CCF" w14:textId="77777777" w:rsidR="00FD3FF2" w:rsidRPr="005D5496" w:rsidRDefault="00FD3FF2" w:rsidP="00FD3FF2">
            <w:pPr>
              <w:rPr>
                <w:rFonts w:asciiTheme="minorHAnsi" w:hAnsiTheme="minorHAnsi" w:cstheme="minorHAnsi"/>
                <w:b/>
                <w:bCs/>
              </w:rPr>
            </w:pPr>
          </w:p>
          <w:p w14:paraId="0BC6693D" w14:textId="77777777" w:rsidR="00FD3FF2" w:rsidRPr="005D5496" w:rsidRDefault="00FD3FF2" w:rsidP="00FD3FF2">
            <w:pPr>
              <w:rPr>
                <w:rFonts w:asciiTheme="minorHAnsi" w:hAnsiTheme="minorHAnsi" w:cstheme="minorHAnsi"/>
              </w:rPr>
            </w:pPr>
            <w:r w:rsidRPr="005D5496">
              <w:rPr>
                <w:rFonts w:asciiTheme="minorHAnsi" w:hAnsiTheme="minorHAnsi" w:cstheme="minorHAnsi"/>
              </w:rPr>
              <w:t xml:space="preserve">2. </w:t>
            </w:r>
            <w:r w:rsidRPr="005D5496">
              <w:rPr>
                <w:rFonts w:asciiTheme="minorHAnsi" w:hAnsiTheme="minorHAnsi" w:cstheme="minorHAnsi"/>
                <w:b/>
                <w:bCs/>
              </w:rPr>
              <w:t>Refer any new DSA requests to BMA</w:t>
            </w:r>
            <w:r w:rsidRPr="005D5496">
              <w:rPr>
                <w:rFonts w:asciiTheme="minorHAnsi" w:hAnsiTheme="minorHAnsi" w:cstheme="minorHAnsi"/>
              </w:rPr>
              <w:t xml:space="preserve"> via </w:t>
            </w:r>
            <w:hyperlink r:id="rId26" w:history="1">
              <w:r w:rsidRPr="005D5496">
                <w:rPr>
                  <w:rFonts w:asciiTheme="minorHAnsi" w:hAnsiTheme="minorHAnsi" w:cstheme="minorHAnsi"/>
                  <w:color w:val="0563C1"/>
                  <w:u w:val="single"/>
                </w:rPr>
                <w:t>gpcontract@bma.org.uk</w:t>
              </w:r>
            </w:hyperlink>
            <w:r w:rsidRPr="005D5496">
              <w:rPr>
                <w:rFonts w:asciiTheme="minorHAnsi" w:hAnsiTheme="minorHAnsi" w:cstheme="minorHAnsi"/>
              </w:rPr>
              <w:t xml:space="preserve"> </w:t>
            </w:r>
          </w:p>
          <w:p w14:paraId="55BFFC56" w14:textId="77777777" w:rsidR="00FD3FF2" w:rsidRPr="005D5496" w:rsidRDefault="00FD3FF2" w:rsidP="00FD3FF2">
            <w:pPr>
              <w:rPr>
                <w:rFonts w:asciiTheme="minorHAnsi" w:hAnsiTheme="minorHAnsi" w:cstheme="minorHAnsi"/>
              </w:rPr>
            </w:pPr>
          </w:p>
          <w:p w14:paraId="41404B67" w14:textId="77777777" w:rsidR="00FD3FF2" w:rsidRPr="005D5496" w:rsidRDefault="00FD3FF2" w:rsidP="00FD3FF2">
            <w:pPr>
              <w:rPr>
                <w:rFonts w:asciiTheme="minorHAnsi" w:hAnsiTheme="minorHAnsi" w:cstheme="minorBidi"/>
              </w:rPr>
            </w:pPr>
            <w:r w:rsidRPr="005D5496">
              <w:rPr>
                <w:rFonts w:asciiTheme="minorHAnsi" w:hAnsiTheme="minorHAnsi" w:cstheme="minorBidi"/>
              </w:rPr>
              <w:t xml:space="preserve">3. </w:t>
            </w:r>
            <w:r w:rsidRPr="005D5496">
              <w:rPr>
                <w:rFonts w:asciiTheme="minorHAnsi" w:hAnsiTheme="minorHAnsi" w:cstheme="minorBidi"/>
                <w:b/>
              </w:rPr>
              <w:t>Carry out an audit of all existing DSAs</w:t>
            </w:r>
            <w:r w:rsidRPr="005D5496">
              <w:rPr>
                <w:rFonts w:asciiTheme="minorHAnsi" w:hAnsiTheme="minorHAnsi" w:cstheme="minorBidi"/>
              </w:rPr>
              <w:t xml:space="preserve"> that your practice is currently signed up to – see our </w:t>
            </w:r>
            <w:hyperlink r:id="rId27">
              <w:r w:rsidRPr="005D5496">
                <w:rPr>
                  <w:rFonts w:asciiTheme="minorHAnsi" w:hAnsiTheme="minorHAnsi" w:cstheme="minorBidi"/>
                  <w:color w:val="0563C1"/>
                  <w:u w:val="single"/>
                </w:rPr>
                <w:t>guidance on easy-to-follow screenshots for all GP systems</w:t>
              </w:r>
            </w:hyperlink>
          </w:p>
          <w:p w14:paraId="5A99984A" w14:textId="77777777" w:rsidR="00FD3FF2" w:rsidRPr="005D5496" w:rsidRDefault="00FD3FF2" w:rsidP="00FD3FF2">
            <w:pPr>
              <w:rPr>
                <w:rFonts w:asciiTheme="minorHAnsi" w:hAnsiTheme="minorHAnsi" w:cstheme="minorHAnsi"/>
              </w:rPr>
            </w:pPr>
          </w:p>
          <w:p w14:paraId="517441F9" w14:textId="77777777" w:rsidR="00FD3FF2" w:rsidRPr="005D5496" w:rsidRDefault="00FD3FF2" w:rsidP="00FD3FF2">
            <w:pPr>
              <w:rPr>
                <w:rFonts w:asciiTheme="minorHAnsi" w:hAnsiTheme="minorHAnsi" w:cstheme="minorBidi"/>
              </w:rPr>
            </w:pPr>
            <w:r w:rsidRPr="005D5496">
              <w:rPr>
                <w:rFonts w:asciiTheme="minorHAnsi" w:hAnsiTheme="minorHAnsi" w:cstheme="minorBidi"/>
              </w:rPr>
              <w:t xml:space="preserve">4. </w:t>
            </w:r>
            <w:r w:rsidRPr="005D5496">
              <w:rPr>
                <w:rFonts w:asciiTheme="minorHAnsi" w:hAnsiTheme="minorHAnsi" w:cstheme="minorBidi"/>
                <w:b/>
              </w:rPr>
              <w:t xml:space="preserve">Initiate a conversation </w:t>
            </w:r>
            <w:r w:rsidRPr="005D5496">
              <w:rPr>
                <w:rFonts w:asciiTheme="minorHAnsi" w:hAnsiTheme="minorHAnsi" w:cstheme="minorBidi"/>
                <w:b/>
                <w:bCs/>
              </w:rPr>
              <w:t>within</w:t>
            </w:r>
            <w:r w:rsidRPr="005D5496">
              <w:rPr>
                <w:rFonts w:asciiTheme="minorHAnsi" w:hAnsiTheme="minorHAnsi" w:cstheme="minorBidi"/>
                <w:b/>
              </w:rPr>
              <w:t xml:space="preserve"> your </w:t>
            </w:r>
            <w:r w:rsidRPr="005D5496">
              <w:rPr>
                <w:rFonts w:asciiTheme="minorHAnsi" w:hAnsiTheme="minorHAnsi" w:cstheme="minorBidi"/>
                <w:b/>
                <w:bCs/>
              </w:rPr>
              <w:t>practice and PCN ahead of your patient</w:t>
            </w:r>
            <w:r w:rsidRPr="005D5496">
              <w:rPr>
                <w:rFonts w:asciiTheme="minorHAnsi" w:hAnsiTheme="minorHAnsi" w:cstheme="minorBidi"/>
                <w:b/>
              </w:rPr>
              <w:t xml:space="preserve"> participation </w:t>
            </w:r>
            <w:r w:rsidRPr="005D5496">
              <w:rPr>
                <w:rFonts w:asciiTheme="minorHAnsi" w:hAnsiTheme="minorHAnsi" w:cstheme="minorBidi"/>
                <w:b/>
                <w:bCs/>
              </w:rPr>
              <w:t>groups</w:t>
            </w:r>
            <w:r w:rsidRPr="005D5496">
              <w:rPr>
                <w:rFonts w:asciiTheme="minorHAnsi" w:hAnsiTheme="minorHAnsi" w:cstheme="minorBidi"/>
                <w:b/>
              </w:rPr>
              <w:t xml:space="preserve"> (PPG).</w:t>
            </w:r>
          </w:p>
          <w:p w14:paraId="7413C74B" w14:textId="77777777" w:rsidR="00FD3FF2" w:rsidRPr="005D5496" w:rsidRDefault="00FD3FF2" w:rsidP="00FD3FF2">
            <w:pPr>
              <w:ind w:left="720"/>
              <w:rPr>
                <w:rFonts w:asciiTheme="minorHAnsi" w:hAnsiTheme="minorHAnsi" w:cstheme="minorHAnsi"/>
              </w:rPr>
            </w:pPr>
          </w:p>
          <w:p w14:paraId="35D18048" w14:textId="77777777" w:rsidR="00FD3FF2" w:rsidRPr="005D5496" w:rsidRDefault="00FD3FF2" w:rsidP="00FD3FF2">
            <w:pPr>
              <w:rPr>
                <w:rFonts w:asciiTheme="minorHAnsi" w:hAnsiTheme="minorHAnsi" w:cstheme="minorBidi"/>
              </w:rPr>
            </w:pPr>
            <w:r w:rsidRPr="005D5496">
              <w:rPr>
                <w:rFonts w:asciiTheme="minorHAnsi" w:hAnsiTheme="minorHAnsi" w:cstheme="minorBidi"/>
              </w:rPr>
              <w:t xml:space="preserve">We have also prepared the following resources to help practices understand the bigger picture, become more informed and to increase understanding </w:t>
            </w:r>
            <w:proofErr w:type="gramStart"/>
            <w:r w:rsidRPr="005D5496">
              <w:rPr>
                <w:rFonts w:asciiTheme="minorHAnsi" w:hAnsiTheme="minorHAnsi" w:cstheme="minorBidi"/>
              </w:rPr>
              <w:t>in</w:t>
            </w:r>
            <w:proofErr w:type="gramEnd"/>
            <w:r w:rsidRPr="005D5496">
              <w:rPr>
                <w:rFonts w:asciiTheme="minorHAnsi" w:hAnsiTheme="minorHAnsi" w:cstheme="minorBidi"/>
              </w:rPr>
              <w:t xml:space="preserve"> why all practices need to take part in this collective action: </w:t>
            </w:r>
          </w:p>
          <w:p w14:paraId="413323B2" w14:textId="77777777" w:rsidR="00FD3FF2" w:rsidRPr="005D5496" w:rsidRDefault="00FD3FF2" w:rsidP="00FD3FF2">
            <w:pPr>
              <w:rPr>
                <w:rFonts w:asciiTheme="minorHAnsi" w:hAnsiTheme="minorHAnsi" w:cstheme="minorHAnsi"/>
              </w:rPr>
            </w:pPr>
          </w:p>
          <w:p w14:paraId="61ED3FD3" w14:textId="77777777" w:rsidR="00FD3FF2" w:rsidRPr="005D5496" w:rsidRDefault="00FD3FF2" w:rsidP="00FD3FF2">
            <w:pPr>
              <w:numPr>
                <w:ilvl w:val="0"/>
                <w:numId w:val="32"/>
              </w:numPr>
              <w:shd w:val="clear" w:color="auto" w:fill="FFFFFF" w:themeFill="background1"/>
              <w:tabs>
                <w:tab w:val="left" w:pos="1560"/>
              </w:tabs>
              <w:contextualSpacing/>
              <w:rPr>
                <w:rFonts w:asciiTheme="minorHAnsi" w:hAnsiTheme="minorHAnsi" w:cstheme="minorBidi"/>
              </w:rPr>
            </w:pPr>
            <w:hyperlink r:id="rId28" w:history="1">
              <w:r w:rsidRPr="005D5496">
                <w:rPr>
                  <w:rFonts w:asciiTheme="minorHAnsi" w:hAnsiTheme="minorHAnsi" w:cstheme="minorBidi"/>
                  <w:color w:val="0563C1"/>
                  <w:u w:val="single"/>
                </w:rPr>
                <w:t>Focus on GP data control</w:t>
              </w:r>
            </w:hyperlink>
          </w:p>
          <w:p w14:paraId="65B66B86" w14:textId="77777777" w:rsidR="00FD3FF2" w:rsidRPr="005D5496" w:rsidRDefault="00FD3FF2" w:rsidP="00FD3FF2">
            <w:pPr>
              <w:numPr>
                <w:ilvl w:val="0"/>
                <w:numId w:val="32"/>
              </w:numPr>
              <w:shd w:val="clear" w:color="auto" w:fill="FFFFFF" w:themeFill="background1"/>
              <w:tabs>
                <w:tab w:val="left" w:pos="1560"/>
              </w:tabs>
              <w:contextualSpacing/>
              <w:rPr>
                <w:rFonts w:asciiTheme="minorHAnsi" w:hAnsiTheme="minorHAnsi" w:cstheme="minorBidi"/>
              </w:rPr>
            </w:pPr>
            <w:hyperlink r:id="rId29" w:history="1">
              <w:r w:rsidRPr="005D5496">
                <w:rPr>
                  <w:rFonts w:asciiTheme="minorHAnsi" w:hAnsiTheme="minorHAnsi" w:cstheme="minorBidi"/>
                  <w:color w:val="0563C1"/>
                  <w:u w:val="single"/>
                </w:rPr>
                <w:t>PC ITs screenshot guide for reviewing DSAs</w:t>
              </w:r>
            </w:hyperlink>
            <w:r w:rsidRPr="005D5496">
              <w:rPr>
                <w:rFonts w:asciiTheme="minorHAnsi" w:hAnsiTheme="minorHAnsi" w:cstheme="minorBidi"/>
              </w:rPr>
              <w:t xml:space="preserve"> within your GP system</w:t>
            </w:r>
          </w:p>
          <w:p w14:paraId="2247E6C6" w14:textId="77777777" w:rsidR="00FD3FF2" w:rsidRPr="005D5496" w:rsidRDefault="00FD3FF2" w:rsidP="00FD3FF2">
            <w:pPr>
              <w:numPr>
                <w:ilvl w:val="0"/>
                <w:numId w:val="32"/>
              </w:numPr>
              <w:shd w:val="clear" w:color="auto" w:fill="FFFFFF" w:themeFill="background1"/>
              <w:tabs>
                <w:tab w:val="left" w:pos="1560"/>
              </w:tabs>
              <w:contextualSpacing/>
              <w:rPr>
                <w:rFonts w:asciiTheme="minorHAnsi" w:hAnsiTheme="minorHAnsi" w:cstheme="minorBidi"/>
              </w:rPr>
            </w:pPr>
            <w:hyperlink r:id="rId30" w:history="1">
              <w:r w:rsidRPr="005D5496">
                <w:rPr>
                  <w:rFonts w:asciiTheme="minorHAnsi" w:hAnsiTheme="minorHAnsi" w:cstheme="minorBidi"/>
                  <w:color w:val="0563C1"/>
                  <w:u w:val="single"/>
                </w:rPr>
                <w:t>The Government’s plan for the Single Care Record</w:t>
              </w:r>
            </w:hyperlink>
            <w:r w:rsidRPr="005D5496">
              <w:rPr>
                <w:rFonts w:asciiTheme="minorHAnsi" w:hAnsiTheme="minorHAnsi" w:cstheme="minorBidi"/>
              </w:rPr>
              <w:t xml:space="preserve"> (SCR) – a briefing note for GPs </w:t>
            </w:r>
          </w:p>
          <w:p w14:paraId="3B6CED68" w14:textId="77777777" w:rsidR="00FD3FF2" w:rsidRPr="005D5496" w:rsidRDefault="00FD3FF2" w:rsidP="00FD3FF2">
            <w:pPr>
              <w:numPr>
                <w:ilvl w:val="0"/>
                <w:numId w:val="32"/>
              </w:numPr>
              <w:shd w:val="clear" w:color="auto" w:fill="FFFFFF" w:themeFill="background1"/>
              <w:tabs>
                <w:tab w:val="left" w:pos="1560"/>
              </w:tabs>
              <w:contextualSpacing/>
              <w:rPr>
                <w:rFonts w:asciiTheme="minorHAnsi" w:hAnsiTheme="minorHAnsi" w:cstheme="minorBidi"/>
              </w:rPr>
            </w:pPr>
            <w:hyperlink r:id="rId31" w:history="1">
              <w:r w:rsidRPr="00D56917">
                <w:rPr>
                  <w:rStyle w:val="Hyperlink"/>
                  <w:rFonts w:asciiTheme="minorHAnsi" w:hAnsiTheme="minorHAnsi" w:cstheme="minorBidi"/>
                </w:rPr>
                <w:t>W</w:t>
              </w:r>
              <w:r w:rsidRPr="005D5496">
                <w:rPr>
                  <w:rStyle w:val="Hyperlink"/>
                  <w:rFonts w:asciiTheme="minorHAnsi" w:hAnsiTheme="minorHAnsi" w:cstheme="minorBidi"/>
                </w:rPr>
                <w:t>hy GP collective action is focusing on data transparency</w:t>
              </w:r>
            </w:hyperlink>
            <w:r w:rsidRPr="005D5496">
              <w:rPr>
                <w:rFonts w:asciiTheme="minorHAnsi" w:hAnsiTheme="minorHAnsi" w:cstheme="minorBidi"/>
              </w:rPr>
              <w:t xml:space="preserve"> </w:t>
            </w:r>
          </w:p>
          <w:p w14:paraId="5CDC8074" w14:textId="77777777" w:rsidR="00FD3FF2" w:rsidRPr="005D5496" w:rsidRDefault="00FD3FF2" w:rsidP="00FD3FF2">
            <w:pPr>
              <w:numPr>
                <w:ilvl w:val="0"/>
                <w:numId w:val="32"/>
              </w:numPr>
              <w:shd w:val="clear" w:color="auto" w:fill="FFFFFF" w:themeFill="background1"/>
              <w:tabs>
                <w:tab w:val="left" w:pos="1560"/>
              </w:tabs>
              <w:contextualSpacing/>
              <w:rPr>
                <w:rFonts w:asciiTheme="minorHAnsi" w:hAnsiTheme="minorHAnsi" w:cstheme="minorBidi"/>
              </w:rPr>
            </w:pPr>
            <w:hyperlink r:id="rId32">
              <w:r w:rsidRPr="005D5496">
                <w:rPr>
                  <w:rFonts w:asciiTheme="minorHAnsi" w:hAnsiTheme="minorHAnsi" w:cstheme="minorBidi"/>
                  <w:color w:val="0563C1"/>
                  <w:u w:val="single"/>
                </w:rPr>
                <w:t>LLR LMC case study</w:t>
              </w:r>
            </w:hyperlink>
            <w:r w:rsidRPr="005D5496">
              <w:t xml:space="preserve"> - an example of how LMC led local collective action to cease data sharing requirements led to success across one ICB.</w:t>
            </w:r>
            <w:r w:rsidRPr="005D5496">
              <w:rPr>
                <w:rFonts w:asciiTheme="minorHAnsi" w:hAnsiTheme="minorHAnsi" w:cstheme="minorBidi"/>
              </w:rPr>
              <w:t xml:space="preserve"> </w:t>
            </w:r>
          </w:p>
          <w:p w14:paraId="1238BB88" w14:textId="77777777" w:rsidR="00FD3FF2" w:rsidRPr="00B76856" w:rsidRDefault="00FD3FF2" w:rsidP="00FD3FF2">
            <w:pPr>
              <w:numPr>
                <w:ilvl w:val="0"/>
                <w:numId w:val="32"/>
              </w:numPr>
              <w:shd w:val="clear" w:color="auto" w:fill="FFFFFF" w:themeFill="background1"/>
              <w:tabs>
                <w:tab w:val="left" w:pos="1560"/>
              </w:tabs>
              <w:contextualSpacing/>
              <w:rPr>
                <w:rFonts w:asciiTheme="minorHAnsi" w:hAnsiTheme="minorHAnsi" w:cstheme="minorHAnsi"/>
              </w:rPr>
            </w:pPr>
            <w:hyperlink r:id="rId33" w:history="1">
              <w:r w:rsidRPr="00B76856">
                <w:rPr>
                  <w:rStyle w:val="Hyperlink"/>
                  <w:rFonts w:asciiTheme="minorHAnsi" w:hAnsiTheme="minorHAnsi" w:cstheme="minorBidi"/>
                </w:rPr>
                <w:t>FAQs: GPC England Collective Action letter Regarding DSAs</w:t>
              </w:r>
            </w:hyperlink>
            <w:r w:rsidRPr="005D5496">
              <w:rPr>
                <w:rFonts w:asciiTheme="minorHAnsi" w:hAnsiTheme="minorHAnsi" w:cstheme="minorBidi"/>
              </w:rPr>
              <w:t xml:space="preserve"> </w:t>
            </w:r>
          </w:p>
          <w:p w14:paraId="5B94A358" w14:textId="77777777" w:rsidR="004D66B8" w:rsidRPr="0096336E" w:rsidRDefault="004D66B8" w:rsidP="004D66B8">
            <w:pPr>
              <w:rPr>
                <w:rFonts w:asciiTheme="minorHAnsi" w:hAnsiTheme="minorHAnsi" w:cstheme="minorHAnsi"/>
              </w:rPr>
            </w:pPr>
          </w:p>
          <w:p w14:paraId="6F3E2F38" w14:textId="77777777" w:rsidR="004F1A85" w:rsidRPr="00CA29D9" w:rsidRDefault="004F1A85" w:rsidP="004F1A85">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E1FC6">
              <w:rPr>
                <w:rFonts w:asciiTheme="minorHAnsi" w:hAnsiTheme="minorHAnsi" w:cstheme="minorHAnsi"/>
                <w:b/>
                <w:bCs/>
                <w:kern w:val="2"/>
                <w14:ligatures w14:val="standardContextual"/>
              </w:rPr>
              <w:t>Contract changes 2026/27 - guidance</w:t>
            </w:r>
          </w:p>
          <w:p w14:paraId="3FA66D48" w14:textId="77777777" w:rsidR="004F1A85" w:rsidRDefault="004F1A85" w:rsidP="004F1A85">
            <w:pPr>
              <w:shd w:val="clear" w:color="auto" w:fill="FFFFFF" w:themeFill="background1"/>
              <w:tabs>
                <w:tab w:val="left" w:pos="1560"/>
              </w:tabs>
              <w:rPr>
                <w:color w:val="000000"/>
              </w:rPr>
            </w:pPr>
            <w:r w:rsidRPr="002F2897">
              <w:rPr>
                <w:color w:val="000000"/>
              </w:rPr>
              <w:t xml:space="preserve">Following the </w:t>
            </w:r>
            <w:proofErr w:type="gramStart"/>
            <w:r w:rsidRPr="002F2897">
              <w:rPr>
                <w:color w:val="000000"/>
              </w:rPr>
              <w:t>imposed contract changes</w:t>
            </w:r>
            <w:proofErr w:type="gramEnd"/>
            <w:r w:rsidRPr="002F2897">
              <w:rPr>
                <w:color w:val="000000"/>
              </w:rPr>
              <w:t xml:space="preserve"> on 1 April, we would recommend that practices </w:t>
            </w:r>
            <w:proofErr w:type="gramStart"/>
            <w:r w:rsidRPr="002F2897">
              <w:rPr>
                <w:color w:val="000000"/>
              </w:rPr>
              <w:t>review</w:t>
            </w:r>
            <w:proofErr w:type="gramEnd"/>
            <w:r w:rsidRPr="002F2897">
              <w:rPr>
                <w:color w:val="000000"/>
              </w:rPr>
              <w:t xml:space="preserve"> and prepare for the implementation of the 2026/27 contract. See our lates guidance:</w:t>
            </w:r>
          </w:p>
          <w:p w14:paraId="1FD1F7D2" w14:textId="77777777" w:rsidR="00127C98" w:rsidRPr="002F2897" w:rsidRDefault="00127C98" w:rsidP="004F1A85">
            <w:pPr>
              <w:shd w:val="clear" w:color="auto" w:fill="FFFFFF" w:themeFill="background1"/>
              <w:tabs>
                <w:tab w:val="left" w:pos="1560"/>
              </w:tabs>
              <w:rPr>
                <w:color w:val="000000"/>
              </w:rPr>
            </w:pPr>
          </w:p>
          <w:p w14:paraId="6EBB3965" w14:textId="77777777" w:rsidR="004F1A85" w:rsidRPr="00033F66" w:rsidRDefault="004F1A85" w:rsidP="00127C98">
            <w:pPr>
              <w:pStyle w:val="ListParagraph"/>
              <w:numPr>
                <w:ilvl w:val="0"/>
                <w:numId w:val="29"/>
              </w:numPr>
              <w:shd w:val="clear" w:color="auto" w:fill="FFFFFF" w:themeFill="background1"/>
              <w:tabs>
                <w:tab w:val="left" w:pos="1560"/>
              </w:tabs>
              <w:ind w:left="357" w:hanging="357"/>
              <w:rPr>
                <w:b/>
                <w:bCs/>
                <w:color w:val="000000"/>
              </w:rPr>
            </w:pPr>
            <w:hyperlink r:id="rId34" w:history="1">
              <w:r w:rsidRPr="00033F66">
                <w:rPr>
                  <w:rStyle w:val="Hyperlink"/>
                  <w:b/>
                  <w:bCs/>
                </w:rPr>
                <w:t>Local variation on PCN DES</w:t>
              </w:r>
            </w:hyperlink>
          </w:p>
          <w:p w14:paraId="1F95DA85" w14:textId="77777777" w:rsidR="004F1A85" w:rsidRPr="002F2897" w:rsidRDefault="004F1A85" w:rsidP="00127C98">
            <w:pPr>
              <w:numPr>
                <w:ilvl w:val="0"/>
                <w:numId w:val="28"/>
              </w:numPr>
              <w:shd w:val="clear" w:color="auto" w:fill="FFFFFF"/>
              <w:ind w:left="357" w:hanging="357"/>
              <w:rPr>
                <w:rFonts w:asciiTheme="minorHAnsi" w:hAnsiTheme="minorHAnsi" w:cstheme="minorHAnsi"/>
                <w:color w:val="111111"/>
                <w:spacing w:val="6"/>
              </w:rPr>
            </w:pPr>
            <w:hyperlink r:id="rId35" w:tgtFrame="_blank" w:history="1">
              <w:r w:rsidRPr="002F2897">
                <w:rPr>
                  <w:rFonts w:asciiTheme="minorHAnsi" w:hAnsiTheme="minorHAnsi" w:cstheme="minorHAnsi"/>
                  <w:b/>
                  <w:bCs/>
                  <w:color w:val="0967B1"/>
                  <w:spacing w:val="6"/>
                  <w:u w:val="single"/>
                </w:rPr>
                <w:t xml:space="preserve">Focus on Advice and Guidance and </w:t>
              </w:r>
              <w:proofErr w:type="spellStart"/>
              <w:r w:rsidRPr="002F2897">
                <w:rPr>
                  <w:rFonts w:asciiTheme="minorHAnsi" w:hAnsiTheme="minorHAnsi" w:cstheme="minorHAnsi"/>
                  <w:b/>
                  <w:bCs/>
                  <w:color w:val="0967B1"/>
                  <w:spacing w:val="6"/>
                  <w:u w:val="single"/>
                </w:rPr>
                <w:t>SPoA</w:t>
              </w:r>
              <w:proofErr w:type="spellEnd"/>
              <w:r w:rsidRPr="002F2897">
                <w:rPr>
                  <w:rFonts w:asciiTheme="minorHAnsi" w:hAnsiTheme="minorHAnsi" w:cstheme="minorHAnsi"/>
                  <w:b/>
                  <w:bCs/>
                  <w:color w:val="0967B1"/>
                  <w:spacing w:val="6"/>
                  <w:u w:val="single"/>
                </w:rPr>
                <w:t xml:space="preserve"> - April 2026</w:t>
              </w:r>
            </w:hyperlink>
          </w:p>
          <w:p w14:paraId="52ECD97C" w14:textId="77777777" w:rsidR="004F1A85" w:rsidRPr="002F2897" w:rsidRDefault="004F1A85" w:rsidP="00127C98">
            <w:pPr>
              <w:numPr>
                <w:ilvl w:val="0"/>
                <w:numId w:val="28"/>
              </w:numPr>
              <w:shd w:val="clear" w:color="auto" w:fill="FFFFFF" w:themeFill="background1"/>
              <w:ind w:left="357" w:hanging="357"/>
              <w:rPr>
                <w:rFonts w:asciiTheme="minorHAnsi" w:hAnsiTheme="minorHAnsi" w:cstheme="minorBidi"/>
                <w:color w:val="111111"/>
                <w:spacing w:val="6"/>
              </w:rPr>
            </w:pPr>
            <w:hyperlink r:id="rId36" w:history="1">
              <w:r w:rsidRPr="002F2897">
                <w:rPr>
                  <w:rFonts w:asciiTheme="minorHAnsi" w:hAnsiTheme="minorHAnsi" w:cstheme="minorBidi"/>
                  <w:b/>
                  <w:bCs/>
                  <w:color w:val="0967B1"/>
                  <w:spacing w:val="6"/>
                  <w:u w:val="single"/>
                </w:rPr>
                <w:t>Focus On the New 26-27 GP Employment Reimbursement Scheme</w:t>
              </w:r>
            </w:hyperlink>
          </w:p>
          <w:p w14:paraId="5129C91F" w14:textId="0BE91D87" w:rsidR="00127C98" w:rsidRPr="00127C98" w:rsidRDefault="004F1A85" w:rsidP="00127C98">
            <w:pPr>
              <w:numPr>
                <w:ilvl w:val="0"/>
                <w:numId w:val="28"/>
              </w:numPr>
              <w:shd w:val="clear" w:color="auto" w:fill="FFFFFF"/>
              <w:ind w:left="357" w:hanging="357"/>
              <w:rPr>
                <w:rFonts w:asciiTheme="minorHAnsi" w:hAnsiTheme="minorHAnsi" w:cstheme="minorHAnsi"/>
                <w:color w:val="111111"/>
                <w:spacing w:val="6"/>
              </w:rPr>
            </w:pPr>
            <w:hyperlink r:id="rId37" w:tooltip="DDRB Uplift 2026/27 – FAQs" w:history="1">
              <w:r w:rsidRPr="002F2897">
                <w:rPr>
                  <w:rFonts w:asciiTheme="minorHAnsi" w:hAnsiTheme="minorHAnsi" w:cstheme="minorHAnsi"/>
                  <w:b/>
                  <w:bCs/>
                  <w:color w:val="0967B1"/>
                  <w:spacing w:val="6"/>
                  <w:u w:val="single"/>
                </w:rPr>
                <w:t>DDRB FAQ 2026-27</w:t>
              </w:r>
            </w:hyperlink>
          </w:p>
          <w:p w14:paraId="31BC6597" w14:textId="7184B604" w:rsidR="007C0859" w:rsidRPr="00FD3FF2" w:rsidRDefault="004F1A85" w:rsidP="00FD3FF2">
            <w:pPr>
              <w:shd w:val="clear" w:color="auto" w:fill="FFFFFF" w:themeFill="background1"/>
              <w:tabs>
                <w:tab w:val="left" w:pos="1560"/>
              </w:tabs>
              <w:rPr>
                <w:color w:val="000000"/>
              </w:rPr>
            </w:pPr>
            <w:r w:rsidRPr="002F2897">
              <w:rPr>
                <w:rFonts w:asciiTheme="minorHAnsi" w:hAnsiTheme="minorHAnsi" w:cstheme="minorHAnsi"/>
                <w:color w:val="000000"/>
              </w:rPr>
              <w:t xml:space="preserve">For more information, please view our </w:t>
            </w:r>
            <w:hyperlink r:id="rId38" w:history="1">
              <w:r w:rsidRPr="002F2897">
                <w:rPr>
                  <w:rFonts w:asciiTheme="minorHAnsi" w:hAnsiTheme="minorHAnsi" w:cstheme="minorHAnsi"/>
                  <w:color w:val="0563C1"/>
                  <w:u w:val="single"/>
                </w:rPr>
                <w:t>GP Contract and campaign page</w:t>
              </w:r>
            </w:hyperlink>
            <w:r w:rsidRPr="002F2897">
              <w:rPr>
                <w:rFonts w:asciiTheme="minorHAnsi" w:hAnsiTheme="minorHAnsi" w:cstheme="minorHAnsi"/>
                <w:color w:val="000000"/>
              </w:rPr>
              <w:t xml:space="preserve"> with the latest updates and guidance about </w:t>
            </w:r>
            <w:proofErr w:type="gramStart"/>
            <w:r w:rsidRPr="002F2897">
              <w:rPr>
                <w:rFonts w:asciiTheme="minorHAnsi" w:hAnsiTheme="minorHAnsi" w:cstheme="minorHAnsi"/>
                <w:color w:val="000000"/>
              </w:rPr>
              <w:t>the 26/27</w:t>
            </w:r>
            <w:proofErr w:type="gramEnd"/>
            <w:r w:rsidRPr="002F2897">
              <w:rPr>
                <w:rFonts w:asciiTheme="minorHAnsi" w:hAnsiTheme="minorHAnsi" w:cstheme="minorHAnsi"/>
                <w:color w:val="000000"/>
              </w:rPr>
              <w:t xml:space="preserve"> contract changes</w:t>
            </w:r>
            <w:r w:rsidRPr="002F510C">
              <w:rPr>
                <w:rFonts w:asciiTheme="minorHAnsi" w:hAnsiTheme="minorHAnsi" w:cstheme="minorHAnsi"/>
                <w:color w:val="000000"/>
              </w:rPr>
              <w:t xml:space="preserve"> </w:t>
            </w:r>
            <w:r w:rsidRPr="003A5806">
              <w:rPr>
                <w:rFonts w:asciiTheme="minorHAnsi" w:hAnsiTheme="minorHAnsi" w:cstheme="minorHAnsi"/>
                <w:color w:val="000000"/>
              </w:rPr>
              <w:t>and our dispute with Government, to help support you and your practices.</w:t>
            </w:r>
          </w:p>
        </w:tc>
      </w:tr>
    </w:tbl>
    <w:p w14:paraId="37180AA1" w14:textId="584C2945"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1B93" w14:textId="77777777" w:rsidR="00EB522D" w:rsidRDefault="00EB522D">
      <w:r>
        <w:separator/>
      </w:r>
    </w:p>
  </w:endnote>
  <w:endnote w:type="continuationSeparator" w:id="0">
    <w:p w14:paraId="17B34105" w14:textId="77777777" w:rsidR="00EB522D" w:rsidRDefault="00EB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3EAE" w14:textId="77777777" w:rsidR="00EB522D" w:rsidRDefault="00EB522D">
      <w:r>
        <w:separator/>
      </w:r>
    </w:p>
  </w:footnote>
  <w:footnote w:type="continuationSeparator" w:id="0">
    <w:p w14:paraId="697225D5" w14:textId="77777777" w:rsidR="00EB522D" w:rsidRDefault="00EB5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4387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9DB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4707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BE88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6076F8"/>
    <w:multiLevelType w:val="multilevel"/>
    <w:tmpl w:val="92B6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C5BC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E6A3A2"/>
    <w:multiLevelType w:val="hybridMultilevel"/>
    <w:tmpl w:val="FFFFFFFF"/>
    <w:lvl w:ilvl="0" w:tplc="6FAA4EC6">
      <w:start w:val="1"/>
      <w:numFmt w:val="bullet"/>
      <w:lvlText w:val=""/>
      <w:lvlJc w:val="left"/>
      <w:pPr>
        <w:ind w:left="360" w:hanging="360"/>
      </w:pPr>
      <w:rPr>
        <w:rFonts w:ascii="Symbol" w:hAnsi="Symbol" w:hint="default"/>
      </w:rPr>
    </w:lvl>
    <w:lvl w:ilvl="1" w:tplc="52D29FCC">
      <w:start w:val="1"/>
      <w:numFmt w:val="bullet"/>
      <w:lvlText w:val="o"/>
      <w:lvlJc w:val="left"/>
      <w:pPr>
        <w:ind w:left="1080" w:hanging="360"/>
      </w:pPr>
      <w:rPr>
        <w:rFonts w:ascii="Courier New" w:hAnsi="Courier New" w:hint="default"/>
      </w:rPr>
    </w:lvl>
    <w:lvl w:ilvl="2" w:tplc="D1482FB4">
      <w:start w:val="1"/>
      <w:numFmt w:val="bullet"/>
      <w:lvlText w:val=""/>
      <w:lvlJc w:val="left"/>
      <w:pPr>
        <w:ind w:left="1800" w:hanging="360"/>
      </w:pPr>
      <w:rPr>
        <w:rFonts w:ascii="Wingdings" w:hAnsi="Wingdings" w:hint="default"/>
      </w:rPr>
    </w:lvl>
    <w:lvl w:ilvl="3" w:tplc="925C4138">
      <w:start w:val="1"/>
      <w:numFmt w:val="bullet"/>
      <w:lvlText w:val=""/>
      <w:lvlJc w:val="left"/>
      <w:pPr>
        <w:ind w:left="2520" w:hanging="360"/>
      </w:pPr>
      <w:rPr>
        <w:rFonts w:ascii="Symbol" w:hAnsi="Symbol" w:hint="default"/>
      </w:rPr>
    </w:lvl>
    <w:lvl w:ilvl="4" w:tplc="6824BB26">
      <w:start w:val="1"/>
      <w:numFmt w:val="bullet"/>
      <w:lvlText w:val="o"/>
      <w:lvlJc w:val="left"/>
      <w:pPr>
        <w:ind w:left="3240" w:hanging="360"/>
      </w:pPr>
      <w:rPr>
        <w:rFonts w:ascii="Courier New" w:hAnsi="Courier New" w:hint="default"/>
      </w:rPr>
    </w:lvl>
    <w:lvl w:ilvl="5" w:tplc="40C896F2">
      <w:start w:val="1"/>
      <w:numFmt w:val="bullet"/>
      <w:lvlText w:val=""/>
      <w:lvlJc w:val="left"/>
      <w:pPr>
        <w:ind w:left="3960" w:hanging="360"/>
      </w:pPr>
      <w:rPr>
        <w:rFonts w:ascii="Wingdings" w:hAnsi="Wingdings" w:hint="default"/>
      </w:rPr>
    </w:lvl>
    <w:lvl w:ilvl="6" w:tplc="29841B02">
      <w:start w:val="1"/>
      <w:numFmt w:val="bullet"/>
      <w:lvlText w:val=""/>
      <w:lvlJc w:val="left"/>
      <w:pPr>
        <w:ind w:left="4680" w:hanging="360"/>
      </w:pPr>
      <w:rPr>
        <w:rFonts w:ascii="Symbol" w:hAnsi="Symbol" w:hint="default"/>
      </w:rPr>
    </w:lvl>
    <w:lvl w:ilvl="7" w:tplc="90F21F84">
      <w:start w:val="1"/>
      <w:numFmt w:val="bullet"/>
      <w:lvlText w:val="o"/>
      <w:lvlJc w:val="left"/>
      <w:pPr>
        <w:ind w:left="5400" w:hanging="360"/>
      </w:pPr>
      <w:rPr>
        <w:rFonts w:ascii="Courier New" w:hAnsi="Courier New" w:hint="default"/>
      </w:rPr>
    </w:lvl>
    <w:lvl w:ilvl="8" w:tplc="6748A1BC">
      <w:start w:val="1"/>
      <w:numFmt w:val="bullet"/>
      <w:lvlText w:val=""/>
      <w:lvlJc w:val="left"/>
      <w:pPr>
        <w:ind w:left="6120" w:hanging="360"/>
      </w:pPr>
      <w:rPr>
        <w:rFonts w:ascii="Wingdings" w:hAnsi="Wingdings" w:hint="default"/>
      </w:rPr>
    </w:lvl>
  </w:abstractNum>
  <w:abstractNum w:abstractNumId="10" w15:restartNumberingAfterBreak="0">
    <w:nsid w:val="2F95BA25"/>
    <w:multiLevelType w:val="hybridMultilevel"/>
    <w:tmpl w:val="FFFFFFFF"/>
    <w:lvl w:ilvl="0" w:tplc="DBF02E4A">
      <w:start w:val="1"/>
      <w:numFmt w:val="bullet"/>
      <w:lvlText w:val=""/>
      <w:lvlJc w:val="left"/>
      <w:pPr>
        <w:ind w:left="360" w:hanging="360"/>
      </w:pPr>
      <w:rPr>
        <w:rFonts w:ascii="Symbol" w:hAnsi="Symbol" w:hint="default"/>
      </w:rPr>
    </w:lvl>
    <w:lvl w:ilvl="1" w:tplc="538477BE">
      <w:start w:val="1"/>
      <w:numFmt w:val="bullet"/>
      <w:lvlText w:val="o"/>
      <w:lvlJc w:val="left"/>
      <w:pPr>
        <w:ind w:left="1080" w:hanging="360"/>
      </w:pPr>
      <w:rPr>
        <w:rFonts w:ascii="Courier New" w:hAnsi="Courier New" w:hint="default"/>
      </w:rPr>
    </w:lvl>
    <w:lvl w:ilvl="2" w:tplc="1F4ABE94">
      <w:start w:val="1"/>
      <w:numFmt w:val="bullet"/>
      <w:lvlText w:val=""/>
      <w:lvlJc w:val="left"/>
      <w:pPr>
        <w:ind w:left="1800" w:hanging="360"/>
      </w:pPr>
      <w:rPr>
        <w:rFonts w:ascii="Wingdings" w:hAnsi="Wingdings" w:hint="default"/>
      </w:rPr>
    </w:lvl>
    <w:lvl w:ilvl="3" w:tplc="D688B21E">
      <w:start w:val="1"/>
      <w:numFmt w:val="bullet"/>
      <w:lvlText w:val=""/>
      <w:lvlJc w:val="left"/>
      <w:pPr>
        <w:ind w:left="2520" w:hanging="360"/>
      </w:pPr>
      <w:rPr>
        <w:rFonts w:ascii="Symbol" w:hAnsi="Symbol" w:hint="default"/>
      </w:rPr>
    </w:lvl>
    <w:lvl w:ilvl="4" w:tplc="DE6445B0">
      <w:start w:val="1"/>
      <w:numFmt w:val="bullet"/>
      <w:lvlText w:val="o"/>
      <w:lvlJc w:val="left"/>
      <w:pPr>
        <w:ind w:left="3240" w:hanging="360"/>
      </w:pPr>
      <w:rPr>
        <w:rFonts w:ascii="Courier New" w:hAnsi="Courier New" w:hint="default"/>
      </w:rPr>
    </w:lvl>
    <w:lvl w:ilvl="5" w:tplc="D32CF794">
      <w:start w:val="1"/>
      <w:numFmt w:val="bullet"/>
      <w:lvlText w:val=""/>
      <w:lvlJc w:val="left"/>
      <w:pPr>
        <w:ind w:left="3960" w:hanging="360"/>
      </w:pPr>
      <w:rPr>
        <w:rFonts w:ascii="Wingdings" w:hAnsi="Wingdings" w:hint="default"/>
      </w:rPr>
    </w:lvl>
    <w:lvl w:ilvl="6" w:tplc="9438C208">
      <w:start w:val="1"/>
      <w:numFmt w:val="bullet"/>
      <w:lvlText w:val=""/>
      <w:lvlJc w:val="left"/>
      <w:pPr>
        <w:ind w:left="4680" w:hanging="360"/>
      </w:pPr>
      <w:rPr>
        <w:rFonts w:ascii="Symbol" w:hAnsi="Symbol" w:hint="default"/>
      </w:rPr>
    </w:lvl>
    <w:lvl w:ilvl="7" w:tplc="2BACE5AE">
      <w:start w:val="1"/>
      <w:numFmt w:val="bullet"/>
      <w:lvlText w:val="o"/>
      <w:lvlJc w:val="left"/>
      <w:pPr>
        <w:ind w:left="5400" w:hanging="360"/>
      </w:pPr>
      <w:rPr>
        <w:rFonts w:ascii="Courier New" w:hAnsi="Courier New" w:hint="default"/>
      </w:rPr>
    </w:lvl>
    <w:lvl w:ilvl="8" w:tplc="E1003CFE">
      <w:start w:val="1"/>
      <w:numFmt w:val="bullet"/>
      <w:lvlText w:val=""/>
      <w:lvlJc w:val="left"/>
      <w:pPr>
        <w:ind w:left="6120" w:hanging="360"/>
      </w:pPr>
      <w:rPr>
        <w:rFonts w:ascii="Wingdings" w:hAnsi="Wingdings" w:hint="default"/>
      </w:rPr>
    </w:lvl>
  </w:abstractNum>
  <w:abstractNum w:abstractNumId="11" w15:restartNumberingAfterBreak="0">
    <w:nsid w:val="309C0BCF"/>
    <w:multiLevelType w:val="multilevel"/>
    <w:tmpl w:val="75B4E3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67555D"/>
    <w:multiLevelType w:val="hybridMultilevel"/>
    <w:tmpl w:val="4A8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191327"/>
    <w:multiLevelType w:val="hybridMultilevel"/>
    <w:tmpl w:val="D30A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24E2D"/>
    <w:multiLevelType w:val="hybridMultilevel"/>
    <w:tmpl w:val="D186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D6512"/>
    <w:multiLevelType w:val="multilevel"/>
    <w:tmpl w:val="44B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3211E"/>
    <w:multiLevelType w:val="multilevel"/>
    <w:tmpl w:val="84B4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1F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525741"/>
    <w:multiLevelType w:val="multilevel"/>
    <w:tmpl w:val="3CE81E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C5EF3"/>
    <w:multiLevelType w:val="multilevel"/>
    <w:tmpl w:val="93A24600"/>
    <w:lvl w:ilvl="0">
      <w:start w:val="1"/>
      <w:numFmt w:val="lowerLetter"/>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08A09C6"/>
    <w:multiLevelType w:val="multilevel"/>
    <w:tmpl w:val="4934B3F8"/>
    <w:lvl w:ilvl="0">
      <w:start w:val="1"/>
      <w:numFmt w:val="bullet"/>
      <w:lvlText w:val=""/>
      <w:lvlJc w:val="left"/>
      <w:pPr>
        <w:tabs>
          <w:tab w:val="num" w:pos="-2072"/>
        </w:tabs>
        <w:ind w:left="-2072" w:hanging="360"/>
      </w:pPr>
      <w:rPr>
        <w:rFonts w:ascii="Symbol" w:hAnsi="Symbol" w:hint="default"/>
        <w:sz w:val="20"/>
      </w:rPr>
    </w:lvl>
    <w:lvl w:ilvl="1" w:tentative="1">
      <w:start w:val="1"/>
      <w:numFmt w:val="bullet"/>
      <w:lvlText w:val="o"/>
      <w:lvlJc w:val="left"/>
      <w:pPr>
        <w:tabs>
          <w:tab w:val="num" w:pos="-1352"/>
        </w:tabs>
        <w:ind w:left="-1352" w:hanging="360"/>
      </w:pPr>
      <w:rPr>
        <w:rFonts w:ascii="Courier New" w:hAnsi="Courier New" w:hint="default"/>
        <w:sz w:val="20"/>
      </w:rPr>
    </w:lvl>
    <w:lvl w:ilvl="2" w:tentative="1">
      <w:start w:val="1"/>
      <w:numFmt w:val="bullet"/>
      <w:lvlText w:val=""/>
      <w:lvlJc w:val="left"/>
      <w:pPr>
        <w:tabs>
          <w:tab w:val="num" w:pos="-632"/>
        </w:tabs>
        <w:ind w:left="-632" w:hanging="360"/>
      </w:pPr>
      <w:rPr>
        <w:rFonts w:ascii="Wingdings" w:hAnsi="Wingdings" w:hint="default"/>
        <w:sz w:val="20"/>
      </w:rPr>
    </w:lvl>
    <w:lvl w:ilvl="3" w:tentative="1">
      <w:start w:val="1"/>
      <w:numFmt w:val="bullet"/>
      <w:lvlText w:val=""/>
      <w:lvlJc w:val="left"/>
      <w:pPr>
        <w:tabs>
          <w:tab w:val="num" w:pos="88"/>
        </w:tabs>
        <w:ind w:left="88" w:hanging="360"/>
      </w:pPr>
      <w:rPr>
        <w:rFonts w:ascii="Wingdings" w:hAnsi="Wingdings" w:hint="default"/>
        <w:sz w:val="20"/>
      </w:rPr>
    </w:lvl>
    <w:lvl w:ilvl="4" w:tentative="1">
      <w:start w:val="1"/>
      <w:numFmt w:val="bullet"/>
      <w:lvlText w:val=""/>
      <w:lvlJc w:val="left"/>
      <w:pPr>
        <w:tabs>
          <w:tab w:val="num" w:pos="808"/>
        </w:tabs>
        <w:ind w:left="808" w:hanging="360"/>
      </w:pPr>
      <w:rPr>
        <w:rFonts w:ascii="Wingdings" w:hAnsi="Wingdings" w:hint="default"/>
        <w:sz w:val="20"/>
      </w:rPr>
    </w:lvl>
    <w:lvl w:ilvl="5" w:tentative="1">
      <w:start w:val="1"/>
      <w:numFmt w:val="bullet"/>
      <w:lvlText w:val=""/>
      <w:lvlJc w:val="left"/>
      <w:pPr>
        <w:tabs>
          <w:tab w:val="num" w:pos="1528"/>
        </w:tabs>
        <w:ind w:left="1528" w:hanging="360"/>
      </w:pPr>
      <w:rPr>
        <w:rFonts w:ascii="Wingdings" w:hAnsi="Wingdings" w:hint="default"/>
        <w:sz w:val="20"/>
      </w:rPr>
    </w:lvl>
    <w:lvl w:ilvl="6" w:tentative="1">
      <w:start w:val="1"/>
      <w:numFmt w:val="bullet"/>
      <w:lvlText w:val=""/>
      <w:lvlJc w:val="left"/>
      <w:pPr>
        <w:tabs>
          <w:tab w:val="num" w:pos="2248"/>
        </w:tabs>
        <w:ind w:left="2248" w:hanging="360"/>
      </w:pPr>
      <w:rPr>
        <w:rFonts w:ascii="Wingdings" w:hAnsi="Wingdings" w:hint="default"/>
        <w:sz w:val="20"/>
      </w:rPr>
    </w:lvl>
    <w:lvl w:ilvl="7" w:tentative="1">
      <w:start w:val="1"/>
      <w:numFmt w:val="bullet"/>
      <w:lvlText w:val=""/>
      <w:lvlJc w:val="left"/>
      <w:pPr>
        <w:tabs>
          <w:tab w:val="num" w:pos="2968"/>
        </w:tabs>
        <w:ind w:left="2968" w:hanging="360"/>
      </w:pPr>
      <w:rPr>
        <w:rFonts w:ascii="Wingdings" w:hAnsi="Wingdings" w:hint="default"/>
        <w:sz w:val="20"/>
      </w:rPr>
    </w:lvl>
    <w:lvl w:ilvl="8" w:tentative="1">
      <w:start w:val="1"/>
      <w:numFmt w:val="bullet"/>
      <w:lvlText w:val=""/>
      <w:lvlJc w:val="left"/>
      <w:pPr>
        <w:tabs>
          <w:tab w:val="num" w:pos="3688"/>
        </w:tabs>
        <w:ind w:left="3688" w:hanging="360"/>
      </w:pPr>
      <w:rPr>
        <w:rFonts w:ascii="Wingdings" w:hAnsi="Wingdings" w:hint="default"/>
        <w:sz w:val="20"/>
      </w:rPr>
    </w:lvl>
  </w:abstractNum>
  <w:abstractNum w:abstractNumId="25" w15:restartNumberingAfterBreak="0">
    <w:nsid w:val="50B33569"/>
    <w:multiLevelType w:val="hybridMultilevel"/>
    <w:tmpl w:val="6B0A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F63D83"/>
    <w:multiLevelType w:val="multilevel"/>
    <w:tmpl w:val="13A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503ED"/>
    <w:multiLevelType w:val="hybridMultilevel"/>
    <w:tmpl w:val="60FCF71C"/>
    <w:lvl w:ilvl="0" w:tplc="98F470D4">
      <w:start w:val="1"/>
      <w:numFmt w:val="bullet"/>
      <w:lvlText w:val=""/>
      <w:lvlJc w:val="left"/>
      <w:pPr>
        <w:ind w:left="720" w:hanging="360"/>
      </w:pPr>
      <w:rPr>
        <w:rFonts w:ascii="Symbol" w:hAnsi="Symbol" w:hint="default"/>
      </w:rPr>
    </w:lvl>
    <w:lvl w:ilvl="1" w:tplc="0B506AE0">
      <w:start w:val="1"/>
      <w:numFmt w:val="bullet"/>
      <w:lvlText w:val="o"/>
      <w:lvlJc w:val="left"/>
      <w:pPr>
        <w:ind w:left="1440" w:hanging="360"/>
      </w:pPr>
      <w:rPr>
        <w:rFonts w:ascii="Courier New" w:hAnsi="Courier New" w:hint="default"/>
      </w:rPr>
    </w:lvl>
    <w:lvl w:ilvl="2" w:tplc="8572EA48">
      <w:start w:val="1"/>
      <w:numFmt w:val="bullet"/>
      <w:lvlText w:val=""/>
      <w:lvlJc w:val="left"/>
      <w:pPr>
        <w:ind w:left="2160" w:hanging="360"/>
      </w:pPr>
      <w:rPr>
        <w:rFonts w:ascii="Wingdings" w:hAnsi="Wingdings" w:hint="default"/>
      </w:rPr>
    </w:lvl>
    <w:lvl w:ilvl="3" w:tplc="7534CC60">
      <w:start w:val="1"/>
      <w:numFmt w:val="bullet"/>
      <w:lvlText w:val=""/>
      <w:lvlJc w:val="left"/>
      <w:pPr>
        <w:ind w:left="2880" w:hanging="360"/>
      </w:pPr>
      <w:rPr>
        <w:rFonts w:ascii="Symbol" w:hAnsi="Symbol" w:hint="default"/>
      </w:rPr>
    </w:lvl>
    <w:lvl w:ilvl="4" w:tplc="27BE19C6">
      <w:start w:val="1"/>
      <w:numFmt w:val="bullet"/>
      <w:lvlText w:val="o"/>
      <w:lvlJc w:val="left"/>
      <w:pPr>
        <w:ind w:left="3600" w:hanging="360"/>
      </w:pPr>
      <w:rPr>
        <w:rFonts w:ascii="Courier New" w:hAnsi="Courier New" w:hint="default"/>
      </w:rPr>
    </w:lvl>
    <w:lvl w:ilvl="5" w:tplc="3EBE86E2">
      <w:start w:val="1"/>
      <w:numFmt w:val="bullet"/>
      <w:lvlText w:val=""/>
      <w:lvlJc w:val="left"/>
      <w:pPr>
        <w:ind w:left="4320" w:hanging="360"/>
      </w:pPr>
      <w:rPr>
        <w:rFonts w:ascii="Wingdings" w:hAnsi="Wingdings" w:hint="default"/>
      </w:rPr>
    </w:lvl>
    <w:lvl w:ilvl="6" w:tplc="2126065A">
      <w:start w:val="1"/>
      <w:numFmt w:val="bullet"/>
      <w:lvlText w:val=""/>
      <w:lvlJc w:val="left"/>
      <w:pPr>
        <w:ind w:left="5040" w:hanging="360"/>
      </w:pPr>
      <w:rPr>
        <w:rFonts w:ascii="Symbol" w:hAnsi="Symbol" w:hint="default"/>
      </w:rPr>
    </w:lvl>
    <w:lvl w:ilvl="7" w:tplc="2AC88110">
      <w:start w:val="1"/>
      <w:numFmt w:val="bullet"/>
      <w:lvlText w:val="o"/>
      <w:lvlJc w:val="left"/>
      <w:pPr>
        <w:ind w:left="5760" w:hanging="360"/>
      </w:pPr>
      <w:rPr>
        <w:rFonts w:ascii="Courier New" w:hAnsi="Courier New" w:hint="default"/>
      </w:rPr>
    </w:lvl>
    <w:lvl w:ilvl="8" w:tplc="C170624A">
      <w:start w:val="1"/>
      <w:numFmt w:val="bullet"/>
      <w:lvlText w:val=""/>
      <w:lvlJc w:val="left"/>
      <w:pPr>
        <w:ind w:left="6480" w:hanging="360"/>
      </w:pPr>
      <w:rPr>
        <w:rFonts w:ascii="Wingdings" w:hAnsi="Wingdings" w:hint="default"/>
      </w:rPr>
    </w:lvl>
  </w:abstractNum>
  <w:abstractNum w:abstractNumId="28"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5BAC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10867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1337260">
    <w:abstractNumId w:val="5"/>
  </w:num>
  <w:num w:numId="2" w16cid:durableId="1417559834">
    <w:abstractNumId w:val="4"/>
  </w:num>
  <w:num w:numId="3" w16cid:durableId="2087921699">
    <w:abstractNumId w:val="28"/>
  </w:num>
  <w:num w:numId="4" w16cid:durableId="1944071387">
    <w:abstractNumId w:val="12"/>
  </w:num>
  <w:num w:numId="5" w16cid:durableId="1505513473">
    <w:abstractNumId w:val="20"/>
  </w:num>
  <w:num w:numId="6" w16cid:durableId="1733045944">
    <w:abstractNumId w:val="30"/>
  </w:num>
  <w:num w:numId="7" w16cid:durableId="1213275711">
    <w:abstractNumId w:val="16"/>
  </w:num>
  <w:num w:numId="8" w16cid:durableId="1643608945">
    <w:abstractNumId w:val="14"/>
  </w:num>
  <w:num w:numId="9" w16cid:durableId="1618682933">
    <w:abstractNumId w:val="6"/>
  </w:num>
  <w:num w:numId="10" w16cid:durableId="1883319507">
    <w:abstractNumId w:val="7"/>
  </w:num>
  <w:num w:numId="11" w16cid:durableId="521675908">
    <w:abstractNumId w:val="22"/>
  </w:num>
  <w:num w:numId="12" w16cid:durableId="480998942">
    <w:abstractNumId w:val="26"/>
  </w:num>
  <w:num w:numId="13" w16cid:durableId="296106353">
    <w:abstractNumId w:val="25"/>
  </w:num>
  <w:num w:numId="14" w16cid:durableId="233053410">
    <w:abstractNumId w:val="17"/>
  </w:num>
  <w:num w:numId="15" w16cid:durableId="381950844">
    <w:abstractNumId w:val="19"/>
  </w:num>
  <w:num w:numId="16" w16cid:durableId="1913000057">
    <w:abstractNumId w:val="3"/>
  </w:num>
  <w:num w:numId="17" w16cid:durableId="373427612">
    <w:abstractNumId w:val="1"/>
  </w:num>
  <w:num w:numId="18" w16cid:durableId="1341351149">
    <w:abstractNumId w:val="31"/>
  </w:num>
  <w:num w:numId="19" w16cid:durableId="536695494">
    <w:abstractNumId w:val="8"/>
  </w:num>
  <w:num w:numId="20" w16cid:durableId="880896597">
    <w:abstractNumId w:val="2"/>
  </w:num>
  <w:num w:numId="21" w16cid:durableId="424889409">
    <w:abstractNumId w:val="29"/>
  </w:num>
  <w:num w:numId="22" w16cid:durableId="744838111">
    <w:abstractNumId w:val="0"/>
  </w:num>
  <w:num w:numId="23" w16cid:durableId="1880388888">
    <w:abstractNumId w:val="23"/>
  </w:num>
  <w:num w:numId="24" w16cid:durableId="1512448313">
    <w:abstractNumId w:val="24"/>
  </w:num>
  <w:num w:numId="25" w16cid:durableId="942297248">
    <w:abstractNumId w:val="11"/>
  </w:num>
  <w:num w:numId="26" w16cid:durableId="1372995181">
    <w:abstractNumId w:val="21"/>
  </w:num>
  <w:num w:numId="27" w16cid:durableId="449973626">
    <w:abstractNumId w:val="27"/>
  </w:num>
  <w:num w:numId="28" w16cid:durableId="562301983">
    <w:abstractNumId w:val="18"/>
  </w:num>
  <w:num w:numId="29" w16cid:durableId="977807049">
    <w:abstractNumId w:val="15"/>
  </w:num>
  <w:num w:numId="30" w16cid:durableId="449519985">
    <w:abstractNumId w:val="10"/>
  </w:num>
  <w:num w:numId="31" w16cid:durableId="426929840">
    <w:abstractNumId w:val="9"/>
  </w:num>
  <w:num w:numId="32" w16cid:durableId="205707561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AB4"/>
    <w:rsid w:val="00001B07"/>
    <w:rsid w:val="00002EC3"/>
    <w:rsid w:val="0000347C"/>
    <w:rsid w:val="000034C8"/>
    <w:rsid w:val="000049DF"/>
    <w:rsid w:val="000071F3"/>
    <w:rsid w:val="00007A81"/>
    <w:rsid w:val="00010587"/>
    <w:rsid w:val="000120E3"/>
    <w:rsid w:val="00012813"/>
    <w:rsid w:val="00012EFD"/>
    <w:rsid w:val="0001339B"/>
    <w:rsid w:val="00013910"/>
    <w:rsid w:val="00013E8B"/>
    <w:rsid w:val="00014022"/>
    <w:rsid w:val="000150C2"/>
    <w:rsid w:val="00015B23"/>
    <w:rsid w:val="000166C7"/>
    <w:rsid w:val="0001691F"/>
    <w:rsid w:val="00020917"/>
    <w:rsid w:val="0002121B"/>
    <w:rsid w:val="000221D4"/>
    <w:rsid w:val="000229F9"/>
    <w:rsid w:val="00022C56"/>
    <w:rsid w:val="00023CD1"/>
    <w:rsid w:val="000244C0"/>
    <w:rsid w:val="0002471B"/>
    <w:rsid w:val="00025D66"/>
    <w:rsid w:val="000264EA"/>
    <w:rsid w:val="000301D2"/>
    <w:rsid w:val="000335C8"/>
    <w:rsid w:val="00033DCF"/>
    <w:rsid w:val="000367D1"/>
    <w:rsid w:val="0003784B"/>
    <w:rsid w:val="00037900"/>
    <w:rsid w:val="00040353"/>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57154"/>
    <w:rsid w:val="00060409"/>
    <w:rsid w:val="00061AA1"/>
    <w:rsid w:val="00062481"/>
    <w:rsid w:val="000624EE"/>
    <w:rsid w:val="00064770"/>
    <w:rsid w:val="00064ABB"/>
    <w:rsid w:val="00064C3B"/>
    <w:rsid w:val="000671F4"/>
    <w:rsid w:val="000703BD"/>
    <w:rsid w:val="000728E7"/>
    <w:rsid w:val="000741FC"/>
    <w:rsid w:val="00075652"/>
    <w:rsid w:val="00075AFD"/>
    <w:rsid w:val="00076E34"/>
    <w:rsid w:val="00080734"/>
    <w:rsid w:val="0008169B"/>
    <w:rsid w:val="0008500C"/>
    <w:rsid w:val="00086ED7"/>
    <w:rsid w:val="000876BD"/>
    <w:rsid w:val="00090788"/>
    <w:rsid w:val="00090B8A"/>
    <w:rsid w:val="00090CDF"/>
    <w:rsid w:val="0009194F"/>
    <w:rsid w:val="0009447E"/>
    <w:rsid w:val="00094687"/>
    <w:rsid w:val="00096985"/>
    <w:rsid w:val="000976DF"/>
    <w:rsid w:val="000978DE"/>
    <w:rsid w:val="000978F6"/>
    <w:rsid w:val="000A0174"/>
    <w:rsid w:val="000A0DB7"/>
    <w:rsid w:val="000A1DAB"/>
    <w:rsid w:val="000A2092"/>
    <w:rsid w:val="000A20E3"/>
    <w:rsid w:val="000A3393"/>
    <w:rsid w:val="000A3616"/>
    <w:rsid w:val="000A475B"/>
    <w:rsid w:val="000A5415"/>
    <w:rsid w:val="000A5B58"/>
    <w:rsid w:val="000A615C"/>
    <w:rsid w:val="000A6B0E"/>
    <w:rsid w:val="000A6F18"/>
    <w:rsid w:val="000A72D2"/>
    <w:rsid w:val="000A7A52"/>
    <w:rsid w:val="000A7BFD"/>
    <w:rsid w:val="000B05F9"/>
    <w:rsid w:val="000B0BC4"/>
    <w:rsid w:val="000B13BD"/>
    <w:rsid w:val="000B5222"/>
    <w:rsid w:val="000B5527"/>
    <w:rsid w:val="000C0765"/>
    <w:rsid w:val="000C2633"/>
    <w:rsid w:val="000C26B7"/>
    <w:rsid w:val="000C33CA"/>
    <w:rsid w:val="000C5237"/>
    <w:rsid w:val="000C573B"/>
    <w:rsid w:val="000C74EC"/>
    <w:rsid w:val="000C75ED"/>
    <w:rsid w:val="000C7772"/>
    <w:rsid w:val="000C788C"/>
    <w:rsid w:val="000C7B36"/>
    <w:rsid w:val="000D05BB"/>
    <w:rsid w:val="000D252F"/>
    <w:rsid w:val="000D2DC1"/>
    <w:rsid w:val="000D318C"/>
    <w:rsid w:val="000D333F"/>
    <w:rsid w:val="000D34E5"/>
    <w:rsid w:val="000D493C"/>
    <w:rsid w:val="000D5587"/>
    <w:rsid w:val="000D6609"/>
    <w:rsid w:val="000D7247"/>
    <w:rsid w:val="000D7B3D"/>
    <w:rsid w:val="000E1350"/>
    <w:rsid w:val="000E193F"/>
    <w:rsid w:val="000E25CC"/>
    <w:rsid w:val="000E27A8"/>
    <w:rsid w:val="000E353A"/>
    <w:rsid w:val="000E35AF"/>
    <w:rsid w:val="000E3963"/>
    <w:rsid w:val="000E3EB9"/>
    <w:rsid w:val="000E493D"/>
    <w:rsid w:val="000E67DF"/>
    <w:rsid w:val="000F03AB"/>
    <w:rsid w:val="000F3812"/>
    <w:rsid w:val="000F3BD9"/>
    <w:rsid w:val="000F60B0"/>
    <w:rsid w:val="000F6411"/>
    <w:rsid w:val="000F759E"/>
    <w:rsid w:val="0010013F"/>
    <w:rsid w:val="00100887"/>
    <w:rsid w:val="00100B25"/>
    <w:rsid w:val="00100E4A"/>
    <w:rsid w:val="00101DBC"/>
    <w:rsid w:val="00102096"/>
    <w:rsid w:val="00103578"/>
    <w:rsid w:val="00104EBC"/>
    <w:rsid w:val="00104F05"/>
    <w:rsid w:val="00105A6D"/>
    <w:rsid w:val="001068AF"/>
    <w:rsid w:val="00110DC9"/>
    <w:rsid w:val="001111F7"/>
    <w:rsid w:val="00111B68"/>
    <w:rsid w:val="00112325"/>
    <w:rsid w:val="001127AA"/>
    <w:rsid w:val="00114C6C"/>
    <w:rsid w:val="00114E11"/>
    <w:rsid w:val="0011545E"/>
    <w:rsid w:val="001154C7"/>
    <w:rsid w:val="00115ADC"/>
    <w:rsid w:val="00115C5D"/>
    <w:rsid w:val="0011648E"/>
    <w:rsid w:val="00120EC0"/>
    <w:rsid w:val="0012142B"/>
    <w:rsid w:val="00121EE2"/>
    <w:rsid w:val="001228C1"/>
    <w:rsid w:val="00124974"/>
    <w:rsid w:val="00127C98"/>
    <w:rsid w:val="00131161"/>
    <w:rsid w:val="0013268C"/>
    <w:rsid w:val="00132834"/>
    <w:rsid w:val="00132C02"/>
    <w:rsid w:val="00134056"/>
    <w:rsid w:val="001353B3"/>
    <w:rsid w:val="001353E8"/>
    <w:rsid w:val="00135AF8"/>
    <w:rsid w:val="00135C4B"/>
    <w:rsid w:val="00137D62"/>
    <w:rsid w:val="001407EE"/>
    <w:rsid w:val="00140E47"/>
    <w:rsid w:val="00141AA7"/>
    <w:rsid w:val="0014280C"/>
    <w:rsid w:val="00143DB8"/>
    <w:rsid w:val="0014454A"/>
    <w:rsid w:val="0014511F"/>
    <w:rsid w:val="001477B0"/>
    <w:rsid w:val="0014788D"/>
    <w:rsid w:val="00150444"/>
    <w:rsid w:val="001510DD"/>
    <w:rsid w:val="00151E04"/>
    <w:rsid w:val="00151F14"/>
    <w:rsid w:val="00152026"/>
    <w:rsid w:val="001527C8"/>
    <w:rsid w:val="00153C8A"/>
    <w:rsid w:val="001540D3"/>
    <w:rsid w:val="0015438C"/>
    <w:rsid w:val="001545D5"/>
    <w:rsid w:val="00154F56"/>
    <w:rsid w:val="001557EF"/>
    <w:rsid w:val="00155F98"/>
    <w:rsid w:val="001568AB"/>
    <w:rsid w:val="00156BCF"/>
    <w:rsid w:val="00156E57"/>
    <w:rsid w:val="00161477"/>
    <w:rsid w:val="001621D9"/>
    <w:rsid w:val="00162EC7"/>
    <w:rsid w:val="001637EC"/>
    <w:rsid w:val="00163A31"/>
    <w:rsid w:val="00164040"/>
    <w:rsid w:val="0016413B"/>
    <w:rsid w:val="0016559E"/>
    <w:rsid w:val="00166039"/>
    <w:rsid w:val="001661B8"/>
    <w:rsid w:val="00166952"/>
    <w:rsid w:val="0016784E"/>
    <w:rsid w:val="00167EF6"/>
    <w:rsid w:val="00170714"/>
    <w:rsid w:val="00170E9A"/>
    <w:rsid w:val="001720BF"/>
    <w:rsid w:val="00173B91"/>
    <w:rsid w:val="001745EB"/>
    <w:rsid w:val="00174A07"/>
    <w:rsid w:val="00175CD4"/>
    <w:rsid w:val="00176E9D"/>
    <w:rsid w:val="00177182"/>
    <w:rsid w:val="00177BD5"/>
    <w:rsid w:val="0018091B"/>
    <w:rsid w:val="001812FA"/>
    <w:rsid w:val="00182B30"/>
    <w:rsid w:val="00182FED"/>
    <w:rsid w:val="00184B66"/>
    <w:rsid w:val="00185854"/>
    <w:rsid w:val="00186497"/>
    <w:rsid w:val="00186B97"/>
    <w:rsid w:val="00186C97"/>
    <w:rsid w:val="00186E23"/>
    <w:rsid w:val="00187121"/>
    <w:rsid w:val="001872CC"/>
    <w:rsid w:val="001872D9"/>
    <w:rsid w:val="00187524"/>
    <w:rsid w:val="0019015F"/>
    <w:rsid w:val="00191D2D"/>
    <w:rsid w:val="00191FD5"/>
    <w:rsid w:val="0019243F"/>
    <w:rsid w:val="001924AC"/>
    <w:rsid w:val="00192E44"/>
    <w:rsid w:val="001957FE"/>
    <w:rsid w:val="00195E5A"/>
    <w:rsid w:val="001965ED"/>
    <w:rsid w:val="00196F6F"/>
    <w:rsid w:val="001A0159"/>
    <w:rsid w:val="001A071C"/>
    <w:rsid w:val="001A0764"/>
    <w:rsid w:val="001A0A7D"/>
    <w:rsid w:val="001A0D18"/>
    <w:rsid w:val="001A22CB"/>
    <w:rsid w:val="001A2C28"/>
    <w:rsid w:val="001A45B2"/>
    <w:rsid w:val="001A5232"/>
    <w:rsid w:val="001A58D2"/>
    <w:rsid w:val="001A591E"/>
    <w:rsid w:val="001A5B5A"/>
    <w:rsid w:val="001A73A5"/>
    <w:rsid w:val="001A769A"/>
    <w:rsid w:val="001A7CDD"/>
    <w:rsid w:val="001B082F"/>
    <w:rsid w:val="001B1BD8"/>
    <w:rsid w:val="001B1F47"/>
    <w:rsid w:val="001B2F4B"/>
    <w:rsid w:val="001B7306"/>
    <w:rsid w:val="001B76BC"/>
    <w:rsid w:val="001B7A07"/>
    <w:rsid w:val="001C013D"/>
    <w:rsid w:val="001C05FF"/>
    <w:rsid w:val="001C0854"/>
    <w:rsid w:val="001C1458"/>
    <w:rsid w:val="001C2BD0"/>
    <w:rsid w:val="001C36A2"/>
    <w:rsid w:val="001C3B24"/>
    <w:rsid w:val="001C3D24"/>
    <w:rsid w:val="001C4E7F"/>
    <w:rsid w:val="001C513D"/>
    <w:rsid w:val="001C629A"/>
    <w:rsid w:val="001C6969"/>
    <w:rsid w:val="001C6999"/>
    <w:rsid w:val="001D0C85"/>
    <w:rsid w:val="001D18FB"/>
    <w:rsid w:val="001D24A7"/>
    <w:rsid w:val="001D25C1"/>
    <w:rsid w:val="001D2643"/>
    <w:rsid w:val="001D2862"/>
    <w:rsid w:val="001D3986"/>
    <w:rsid w:val="001D3B41"/>
    <w:rsid w:val="001D59BD"/>
    <w:rsid w:val="001D7994"/>
    <w:rsid w:val="001D7FDF"/>
    <w:rsid w:val="001E00CF"/>
    <w:rsid w:val="001E0AB2"/>
    <w:rsid w:val="001E2F45"/>
    <w:rsid w:val="001E3110"/>
    <w:rsid w:val="001E37BF"/>
    <w:rsid w:val="001E69F3"/>
    <w:rsid w:val="001F0086"/>
    <w:rsid w:val="001F02D5"/>
    <w:rsid w:val="001F04BE"/>
    <w:rsid w:val="001F11C3"/>
    <w:rsid w:val="001F19F5"/>
    <w:rsid w:val="001F1A73"/>
    <w:rsid w:val="001F20C7"/>
    <w:rsid w:val="001F21A7"/>
    <w:rsid w:val="001F2823"/>
    <w:rsid w:val="001F3DA2"/>
    <w:rsid w:val="001F485E"/>
    <w:rsid w:val="001F611C"/>
    <w:rsid w:val="001F6B88"/>
    <w:rsid w:val="001F7CF6"/>
    <w:rsid w:val="001F7F17"/>
    <w:rsid w:val="00200D05"/>
    <w:rsid w:val="00201B17"/>
    <w:rsid w:val="00202511"/>
    <w:rsid w:val="00203222"/>
    <w:rsid w:val="00203304"/>
    <w:rsid w:val="00203CE4"/>
    <w:rsid w:val="0020439F"/>
    <w:rsid w:val="00205897"/>
    <w:rsid w:val="00205C2A"/>
    <w:rsid w:val="00206225"/>
    <w:rsid w:val="002066A0"/>
    <w:rsid w:val="00206704"/>
    <w:rsid w:val="00206C0D"/>
    <w:rsid w:val="00207960"/>
    <w:rsid w:val="00207A3F"/>
    <w:rsid w:val="00207BC9"/>
    <w:rsid w:val="002106B6"/>
    <w:rsid w:val="00211E54"/>
    <w:rsid w:val="00213202"/>
    <w:rsid w:val="002136DC"/>
    <w:rsid w:val="00214EE3"/>
    <w:rsid w:val="00215D48"/>
    <w:rsid w:val="00217EB9"/>
    <w:rsid w:val="00221216"/>
    <w:rsid w:val="0022141C"/>
    <w:rsid w:val="002218E4"/>
    <w:rsid w:val="00221B7E"/>
    <w:rsid w:val="00225501"/>
    <w:rsid w:val="002261A3"/>
    <w:rsid w:val="0022639D"/>
    <w:rsid w:val="00227A76"/>
    <w:rsid w:val="00230DD7"/>
    <w:rsid w:val="00233825"/>
    <w:rsid w:val="00234879"/>
    <w:rsid w:val="00236F1D"/>
    <w:rsid w:val="00236F3B"/>
    <w:rsid w:val="002404B9"/>
    <w:rsid w:val="002408A1"/>
    <w:rsid w:val="002410EB"/>
    <w:rsid w:val="00241305"/>
    <w:rsid w:val="00241F8B"/>
    <w:rsid w:val="002420CD"/>
    <w:rsid w:val="00243E40"/>
    <w:rsid w:val="002440D9"/>
    <w:rsid w:val="0024499E"/>
    <w:rsid w:val="00245C3D"/>
    <w:rsid w:val="0024624A"/>
    <w:rsid w:val="002470CA"/>
    <w:rsid w:val="002504B4"/>
    <w:rsid w:val="0025259E"/>
    <w:rsid w:val="00253B82"/>
    <w:rsid w:val="00253F46"/>
    <w:rsid w:val="00255378"/>
    <w:rsid w:val="002560AF"/>
    <w:rsid w:val="00256107"/>
    <w:rsid w:val="002561B0"/>
    <w:rsid w:val="00256605"/>
    <w:rsid w:val="00256644"/>
    <w:rsid w:val="002577D5"/>
    <w:rsid w:val="00260A16"/>
    <w:rsid w:val="00262227"/>
    <w:rsid w:val="00264070"/>
    <w:rsid w:val="002640E8"/>
    <w:rsid w:val="0026413B"/>
    <w:rsid w:val="00265337"/>
    <w:rsid w:val="00265C0F"/>
    <w:rsid w:val="0027054B"/>
    <w:rsid w:val="00270859"/>
    <w:rsid w:val="00271448"/>
    <w:rsid w:val="0027338D"/>
    <w:rsid w:val="00273514"/>
    <w:rsid w:val="00273B70"/>
    <w:rsid w:val="00273BB0"/>
    <w:rsid w:val="00274F11"/>
    <w:rsid w:val="0027501B"/>
    <w:rsid w:val="0027580C"/>
    <w:rsid w:val="002769D9"/>
    <w:rsid w:val="00281707"/>
    <w:rsid w:val="0028173B"/>
    <w:rsid w:val="00283DEA"/>
    <w:rsid w:val="00286CDC"/>
    <w:rsid w:val="002871C7"/>
    <w:rsid w:val="002871D6"/>
    <w:rsid w:val="00287560"/>
    <w:rsid w:val="00290965"/>
    <w:rsid w:val="00290C04"/>
    <w:rsid w:val="00290CAA"/>
    <w:rsid w:val="002913A0"/>
    <w:rsid w:val="00291515"/>
    <w:rsid w:val="00291DFD"/>
    <w:rsid w:val="00293A56"/>
    <w:rsid w:val="00293BA6"/>
    <w:rsid w:val="002940A5"/>
    <w:rsid w:val="00295A1E"/>
    <w:rsid w:val="00297470"/>
    <w:rsid w:val="002A0389"/>
    <w:rsid w:val="002A1EC9"/>
    <w:rsid w:val="002A24B5"/>
    <w:rsid w:val="002A36BC"/>
    <w:rsid w:val="002A7288"/>
    <w:rsid w:val="002B072E"/>
    <w:rsid w:val="002B1EB3"/>
    <w:rsid w:val="002B3B36"/>
    <w:rsid w:val="002B4197"/>
    <w:rsid w:val="002B455A"/>
    <w:rsid w:val="002B605F"/>
    <w:rsid w:val="002B61FF"/>
    <w:rsid w:val="002B6EDD"/>
    <w:rsid w:val="002B78F6"/>
    <w:rsid w:val="002C05A6"/>
    <w:rsid w:val="002C12B4"/>
    <w:rsid w:val="002C1806"/>
    <w:rsid w:val="002C224B"/>
    <w:rsid w:val="002C3CB5"/>
    <w:rsid w:val="002C4019"/>
    <w:rsid w:val="002C4718"/>
    <w:rsid w:val="002C5CC2"/>
    <w:rsid w:val="002C6BA9"/>
    <w:rsid w:val="002C702C"/>
    <w:rsid w:val="002C7541"/>
    <w:rsid w:val="002C7C2E"/>
    <w:rsid w:val="002D0342"/>
    <w:rsid w:val="002D041D"/>
    <w:rsid w:val="002D08DA"/>
    <w:rsid w:val="002D08F9"/>
    <w:rsid w:val="002D1455"/>
    <w:rsid w:val="002D1E16"/>
    <w:rsid w:val="002D2ADC"/>
    <w:rsid w:val="002D2E31"/>
    <w:rsid w:val="002D448B"/>
    <w:rsid w:val="002D5700"/>
    <w:rsid w:val="002D790E"/>
    <w:rsid w:val="002D7CF8"/>
    <w:rsid w:val="002D7E2E"/>
    <w:rsid w:val="002E05E1"/>
    <w:rsid w:val="002E0FC7"/>
    <w:rsid w:val="002E1114"/>
    <w:rsid w:val="002E1B53"/>
    <w:rsid w:val="002E28DB"/>
    <w:rsid w:val="002E4441"/>
    <w:rsid w:val="002E4A61"/>
    <w:rsid w:val="002E4EC8"/>
    <w:rsid w:val="002E581F"/>
    <w:rsid w:val="002E6D87"/>
    <w:rsid w:val="002E724C"/>
    <w:rsid w:val="002F00F0"/>
    <w:rsid w:val="002F0484"/>
    <w:rsid w:val="002F3EDB"/>
    <w:rsid w:val="002F3F78"/>
    <w:rsid w:val="002F4602"/>
    <w:rsid w:val="002F49E0"/>
    <w:rsid w:val="002F52A7"/>
    <w:rsid w:val="002F55BE"/>
    <w:rsid w:val="002F6652"/>
    <w:rsid w:val="002F6959"/>
    <w:rsid w:val="002F6B85"/>
    <w:rsid w:val="002F7CF8"/>
    <w:rsid w:val="00300A6A"/>
    <w:rsid w:val="0030186D"/>
    <w:rsid w:val="00302606"/>
    <w:rsid w:val="00302C9C"/>
    <w:rsid w:val="0030452E"/>
    <w:rsid w:val="0030544C"/>
    <w:rsid w:val="00306094"/>
    <w:rsid w:val="00306C92"/>
    <w:rsid w:val="00307D71"/>
    <w:rsid w:val="00311A49"/>
    <w:rsid w:val="00311C43"/>
    <w:rsid w:val="00311D02"/>
    <w:rsid w:val="0031253C"/>
    <w:rsid w:val="00312740"/>
    <w:rsid w:val="0031422D"/>
    <w:rsid w:val="003167D5"/>
    <w:rsid w:val="00316EC3"/>
    <w:rsid w:val="00316F8D"/>
    <w:rsid w:val="00317AE7"/>
    <w:rsid w:val="00317F1F"/>
    <w:rsid w:val="00321292"/>
    <w:rsid w:val="00322B65"/>
    <w:rsid w:val="00322EEE"/>
    <w:rsid w:val="003238FA"/>
    <w:rsid w:val="00323944"/>
    <w:rsid w:val="00323B2E"/>
    <w:rsid w:val="00323ED2"/>
    <w:rsid w:val="003246B4"/>
    <w:rsid w:val="00324B88"/>
    <w:rsid w:val="003250B1"/>
    <w:rsid w:val="00325312"/>
    <w:rsid w:val="0032587B"/>
    <w:rsid w:val="0032595A"/>
    <w:rsid w:val="00325E80"/>
    <w:rsid w:val="00326BCD"/>
    <w:rsid w:val="00326D23"/>
    <w:rsid w:val="0033010D"/>
    <w:rsid w:val="00331387"/>
    <w:rsid w:val="0033167A"/>
    <w:rsid w:val="00332DAF"/>
    <w:rsid w:val="003341E3"/>
    <w:rsid w:val="00334A19"/>
    <w:rsid w:val="00335429"/>
    <w:rsid w:val="003361FD"/>
    <w:rsid w:val="00337DC8"/>
    <w:rsid w:val="00340F8E"/>
    <w:rsid w:val="0034121D"/>
    <w:rsid w:val="00342CFE"/>
    <w:rsid w:val="003456CE"/>
    <w:rsid w:val="00345B00"/>
    <w:rsid w:val="0034616E"/>
    <w:rsid w:val="003461BF"/>
    <w:rsid w:val="003476CA"/>
    <w:rsid w:val="00347846"/>
    <w:rsid w:val="003479EE"/>
    <w:rsid w:val="00351095"/>
    <w:rsid w:val="00351286"/>
    <w:rsid w:val="00351C43"/>
    <w:rsid w:val="00355832"/>
    <w:rsid w:val="0035614A"/>
    <w:rsid w:val="00357FF9"/>
    <w:rsid w:val="003626EF"/>
    <w:rsid w:val="0036325B"/>
    <w:rsid w:val="003637B3"/>
    <w:rsid w:val="00363C13"/>
    <w:rsid w:val="00364880"/>
    <w:rsid w:val="0036492B"/>
    <w:rsid w:val="0036549C"/>
    <w:rsid w:val="00365F38"/>
    <w:rsid w:val="00366B29"/>
    <w:rsid w:val="00367D45"/>
    <w:rsid w:val="003717EE"/>
    <w:rsid w:val="00371C90"/>
    <w:rsid w:val="00371DD0"/>
    <w:rsid w:val="003732E6"/>
    <w:rsid w:val="00374217"/>
    <w:rsid w:val="003743CD"/>
    <w:rsid w:val="00374785"/>
    <w:rsid w:val="00374864"/>
    <w:rsid w:val="003767CC"/>
    <w:rsid w:val="00377AD2"/>
    <w:rsid w:val="00380034"/>
    <w:rsid w:val="00382BE7"/>
    <w:rsid w:val="00382C20"/>
    <w:rsid w:val="00384285"/>
    <w:rsid w:val="00384C8A"/>
    <w:rsid w:val="00386692"/>
    <w:rsid w:val="003877AE"/>
    <w:rsid w:val="00387F0A"/>
    <w:rsid w:val="003907F0"/>
    <w:rsid w:val="00392343"/>
    <w:rsid w:val="003938AD"/>
    <w:rsid w:val="00394288"/>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82B"/>
    <w:rsid w:val="003C2D2C"/>
    <w:rsid w:val="003C356E"/>
    <w:rsid w:val="003C360E"/>
    <w:rsid w:val="003C4051"/>
    <w:rsid w:val="003C42EF"/>
    <w:rsid w:val="003C6175"/>
    <w:rsid w:val="003C7A62"/>
    <w:rsid w:val="003D038E"/>
    <w:rsid w:val="003D26EA"/>
    <w:rsid w:val="003D2D4D"/>
    <w:rsid w:val="003D3240"/>
    <w:rsid w:val="003D3698"/>
    <w:rsid w:val="003D3FEF"/>
    <w:rsid w:val="003D536F"/>
    <w:rsid w:val="003D5E87"/>
    <w:rsid w:val="003D67FE"/>
    <w:rsid w:val="003D6EE5"/>
    <w:rsid w:val="003D7059"/>
    <w:rsid w:val="003D7B7F"/>
    <w:rsid w:val="003E05C4"/>
    <w:rsid w:val="003E1E99"/>
    <w:rsid w:val="003E279F"/>
    <w:rsid w:val="003E334B"/>
    <w:rsid w:val="003E38E1"/>
    <w:rsid w:val="003E3D6C"/>
    <w:rsid w:val="003E4437"/>
    <w:rsid w:val="003E4FD0"/>
    <w:rsid w:val="003E5DCD"/>
    <w:rsid w:val="003E612A"/>
    <w:rsid w:val="003E75DF"/>
    <w:rsid w:val="003E7FAF"/>
    <w:rsid w:val="003F0202"/>
    <w:rsid w:val="003F0287"/>
    <w:rsid w:val="003F3F84"/>
    <w:rsid w:val="003F4475"/>
    <w:rsid w:val="00401C42"/>
    <w:rsid w:val="0040345F"/>
    <w:rsid w:val="00403D83"/>
    <w:rsid w:val="00403F9F"/>
    <w:rsid w:val="004042BE"/>
    <w:rsid w:val="0040572C"/>
    <w:rsid w:val="004058E6"/>
    <w:rsid w:val="00406421"/>
    <w:rsid w:val="004074B1"/>
    <w:rsid w:val="004075BF"/>
    <w:rsid w:val="004107C5"/>
    <w:rsid w:val="0041175F"/>
    <w:rsid w:val="0041374A"/>
    <w:rsid w:val="00413A01"/>
    <w:rsid w:val="004145E1"/>
    <w:rsid w:val="00415BCB"/>
    <w:rsid w:val="0041602E"/>
    <w:rsid w:val="0041655B"/>
    <w:rsid w:val="00416D99"/>
    <w:rsid w:val="00417655"/>
    <w:rsid w:val="00417854"/>
    <w:rsid w:val="00420825"/>
    <w:rsid w:val="00421697"/>
    <w:rsid w:val="0042181F"/>
    <w:rsid w:val="0042253D"/>
    <w:rsid w:val="00422702"/>
    <w:rsid w:val="00423443"/>
    <w:rsid w:val="00424BE3"/>
    <w:rsid w:val="00424EC1"/>
    <w:rsid w:val="00425316"/>
    <w:rsid w:val="00425415"/>
    <w:rsid w:val="00427682"/>
    <w:rsid w:val="004303C8"/>
    <w:rsid w:val="0043074D"/>
    <w:rsid w:val="0043155E"/>
    <w:rsid w:val="00431A91"/>
    <w:rsid w:val="004325B5"/>
    <w:rsid w:val="004325DA"/>
    <w:rsid w:val="004330A0"/>
    <w:rsid w:val="00434519"/>
    <w:rsid w:val="00434742"/>
    <w:rsid w:val="00435C8C"/>
    <w:rsid w:val="004368FF"/>
    <w:rsid w:val="0043712C"/>
    <w:rsid w:val="0043734E"/>
    <w:rsid w:val="00440222"/>
    <w:rsid w:val="00440437"/>
    <w:rsid w:val="00440E47"/>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4F57"/>
    <w:rsid w:val="00455A4C"/>
    <w:rsid w:val="00455B44"/>
    <w:rsid w:val="004567EE"/>
    <w:rsid w:val="00456864"/>
    <w:rsid w:val="00456914"/>
    <w:rsid w:val="0045704A"/>
    <w:rsid w:val="004600D0"/>
    <w:rsid w:val="004609C4"/>
    <w:rsid w:val="00461DD5"/>
    <w:rsid w:val="00462E15"/>
    <w:rsid w:val="00464235"/>
    <w:rsid w:val="004669DE"/>
    <w:rsid w:val="00467B4C"/>
    <w:rsid w:val="00467D0D"/>
    <w:rsid w:val="004728D4"/>
    <w:rsid w:val="00472C61"/>
    <w:rsid w:val="00473903"/>
    <w:rsid w:val="00473CA6"/>
    <w:rsid w:val="00475153"/>
    <w:rsid w:val="00476A2A"/>
    <w:rsid w:val="00476A3C"/>
    <w:rsid w:val="00481B00"/>
    <w:rsid w:val="00481B42"/>
    <w:rsid w:val="00482DC1"/>
    <w:rsid w:val="0048386D"/>
    <w:rsid w:val="00484747"/>
    <w:rsid w:val="00484928"/>
    <w:rsid w:val="0048618E"/>
    <w:rsid w:val="00486993"/>
    <w:rsid w:val="0048726E"/>
    <w:rsid w:val="00487680"/>
    <w:rsid w:val="00487CEF"/>
    <w:rsid w:val="00487D4A"/>
    <w:rsid w:val="004906FE"/>
    <w:rsid w:val="004926D6"/>
    <w:rsid w:val="00492A7E"/>
    <w:rsid w:val="00492ED2"/>
    <w:rsid w:val="00493085"/>
    <w:rsid w:val="00493BA5"/>
    <w:rsid w:val="004969F7"/>
    <w:rsid w:val="00496DA3"/>
    <w:rsid w:val="00496F88"/>
    <w:rsid w:val="004970F1"/>
    <w:rsid w:val="00497B90"/>
    <w:rsid w:val="004A0071"/>
    <w:rsid w:val="004A11F7"/>
    <w:rsid w:val="004A1993"/>
    <w:rsid w:val="004A24B3"/>
    <w:rsid w:val="004A364D"/>
    <w:rsid w:val="004A3CE5"/>
    <w:rsid w:val="004A44F1"/>
    <w:rsid w:val="004A45B9"/>
    <w:rsid w:val="004A512E"/>
    <w:rsid w:val="004A5553"/>
    <w:rsid w:val="004A60FD"/>
    <w:rsid w:val="004A6897"/>
    <w:rsid w:val="004A6BC5"/>
    <w:rsid w:val="004A6D8C"/>
    <w:rsid w:val="004A7952"/>
    <w:rsid w:val="004A7DED"/>
    <w:rsid w:val="004B0624"/>
    <w:rsid w:val="004B0FFC"/>
    <w:rsid w:val="004B137C"/>
    <w:rsid w:val="004B17F3"/>
    <w:rsid w:val="004B236A"/>
    <w:rsid w:val="004B2BAA"/>
    <w:rsid w:val="004B48AD"/>
    <w:rsid w:val="004B7538"/>
    <w:rsid w:val="004B7E29"/>
    <w:rsid w:val="004C06B2"/>
    <w:rsid w:val="004C08A8"/>
    <w:rsid w:val="004C2481"/>
    <w:rsid w:val="004C314E"/>
    <w:rsid w:val="004C315F"/>
    <w:rsid w:val="004C3F9C"/>
    <w:rsid w:val="004C41CA"/>
    <w:rsid w:val="004C42FE"/>
    <w:rsid w:val="004C59CE"/>
    <w:rsid w:val="004C5C63"/>
    <w:rsid w:val="004C5C68"/>
    <w:rsid w:val="004C5F8D"/>
    <w:rsid w:val="004C7C28"/>
    <w:rsid w:val="004D030C"/>
    <w:rsid w:val="004D0B63"/>
    <w:rsid w:val="004D1C31"/>
    <w:rsid w:val="004D27F6"/>
    <w:rsid w:val="004D357C"/>
    <w:rsid w:val="004D3975"/>
    <w:rsid w:val="004D3FB1"/>
    <w:rsid w:val="004D65AE"/>
    <w:rsid w:val="004D6632"/>
    <w:rsid w:val="004D66B8"/>
    <w:rsid w:val="004D6E9C"/>
    <w:rsid w:val="004D73D9"/>
    <w:rsid w:val="004D7567"/>
    <w:rsid w:val="004D799C"/>
    <w:rsid w:val="004E0D71"/>
    <w:rsid w:val="004E179D"/>
    <w:rsid w:val="004E2D0C"/>
    <w:rsid w:val="004F05DE"/>
    <w:rsid w:val="004F07EB"/>
    <w:rsid w:val="004F0A8E"/>
    <w:rsid w:val="004F0D8E"/>
    <w:rsid w:val="004F115E"/>
    <w:rsid w:val="004F1A85"/>
    <w:rsid w:val="004F1D11"/>
    <w:rsid w:val="004F244A"/>
    <w:rsid w:val="004F2853"/>
    <w:rsid w:val="004F305C"/>
    <w:rsid w:val="004F3DC8"/>
    <w:rsid w:val="004F429F"/>
    <w:rsid w:val="004F4EA5"/>
    <w:rsid w:val="004F5BA0"/>
    <w:rsid w:val="004F5FB8"/>
    <w:rsid w:val="004F6822"/>
    <w:rsid w:val="005005E2"/>
    <w:rsid w:val="00503142"/>
    <w:rsid w:val="0050341A"/>
    <w:rsid w:val="00503A0F"/>
    <w:rsid w:val="00503B47"/>
    <w:rsid w:val="00504014"/>
    <w:rsid w:val="0050638D"/>
    <w:rsid w:val="005065FC"/>
    <w:rsid w:val="00507978"/>
    <w:rsid w:val="00510DFA"/>
    <w:rsid w:val="00511109"/>
    <w:rsid w:val="00511C67"/>
    <w:rsid w:val="00511CE2"/>
    <w:rsid w:val="0051449B"/>
    <w:rsid w:val="00515B73"/>
    <w:rsid w:val="005164F2"/>
    <w:rsid w:val="00516676"/>
    <w:rsid w:val="005168FE"/>
    <w:rsid w:val="005179A1"/>
    <w:rsid w:val="00520766"/>
    <w:rsid w:val="0052125D"/>
    <w:rsid w:val="00521C42"/>
    <w:rsid w:val="00522978"/>
    <w:rsid w:val="00525EA4"/>
    <w:rsid w:val="00526C49"/>
    <w:rsid w:val="00530836"/>
    <w:rsid w:val="0053182F"/>
    <w:rsid w:val="00534F55"/>
    <w:rsid w:val="0053525C"/>
    <w:rsid w:val="005372AF"/>
    <w:rsid w:val="00537E40"/>
    <w:rsid w:val="005418F5"/>
    <w:rsid w:val="00542B74"/>
    <w:rsid w:val="005447FB"/>
    <w:rsid w:val="00545ED6"/>
    <w:rsid w:val="00547342"/>
    <w:rsid w:val="0055090B"/>
    <w:rsid w:val="00552911"/>
    <w:rsid w:val="00553550"/>
    <w:rsid w:val="005539F9"/>
    <w:rsid w:val="00554C2C"/>
    <w:rsid w:val="00557DF0"/>
    <w:rsid w:val="00557DF7"/>
    <w:rsid w:val="005601E5"/>
    <w:rsid w:val="00560BCC"/>
    <w:rsid w:val="00562418"/>
    <w:rsid w:val="00564F39"/>
    <w:rsid w:val="005663B5"/>
    <w:rsid w:val="00566FD3"/>
    <w:rsid w:val="00567AA6"/>
    <w:rsid w:val="00571976"/>
    <w:rsid w:val="00573073"/>
    <w:rsid w:val="005737BF"/>
    <w:rsid w:val="00573AAC"/>
    <w:rsid w:val="00573AB7"/>
    <w:rsid w:val="005747E0"/>
    <w:rsid w:val="00574DB4"/>
    <w:rsid w:val="005757C3"/>
    <w:rsid w:val="00575B25"/>
    <w:rsid w:val="00576156"/>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085E"/>
    <w:rsid w:val="005921BA"/>
    <w:rsid w:val="00592824"/>
    <w:rsid w:val="005936C4"/>
    <w:rsid w:val="00593894"/>
    <w:rsid w:val="00594C0E"/>
    <w:rsid w:val="00594FDE"/>
    <w:rsid w:val="0059578A"/>
    <w:rsid w:val="00596F1D"/>
    <w:rsid w:val="005974B0"/>
    <w:rsid w:val="0059775C"/>
    <w:rsid w:val="00597E22"/>
    <w:rsid w:val="005A0000"/>
    <w:rsid w:val="005A0149"/>
    <w:rsid w:val="005A01BF"/>
    <w:rsid w:val="005A1155"/>
    <w:rsid w:val="005A27D5"/>
    <w:rsid w:val="005A2B69"/>
    <w:rsid w:val="005A3C6F"/>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7EC"/>
    <w:rsid w:val="005B68BD"/>
    <w:rsid w:val="005B78E7"/>
    <w:rsid w:val="005B7D74"/>
    <w:rsid w:val="005C2281"/>
    <w:rsid w:val="005C3316"/>
    <w:rsid w:val="005C76E5"/>
    <w:rsid w:val="005C7768"/>
    <w:rsid w:val="005D07A1"/>
    <w:rsid w:val="005D18CB"/>
    <w:rsid w:val="005D3639"/>
    <w:rsid w:val="005D4528"/>
    <w:rsid w:val="005D4A48"/>
    <w:rsid w:val="005D589B"/>
    <w:rsid w:val="005D5F5F"/>
    <w:rsid w:val="005D6B92"/>
    <w:rsid w:val="005D6F2F"/>
    <w:rsid w:val="005D74C0"/>
    <w:rsid w:val="005E06DF"/>
    <w:rsid w:val="005E0E1B"/>
    <w:rsid w:val="005E1137"/>
    <w:rsid w:val="005E1A9F"/>
    <w:rsid w:val="005E1C7F"/>
    <w:rsid w:val="005E307C"/>
    <w:rsid w:val="005E404E"/>
    <w:rsid w:val="005E447F"/>
    <w:rsid w:val="005E44CE"/>
    <w:rsid w:val="005E7FA4"/>
    <w:rsid w:val="005F0D50"/>
    <w:rsid w:val="005F1684"/>
    <w:rsid w:val="005F19A9"/>
    <w:rsid w:val="005F1B35"/>
    <w:rsid w:val="005F1D5D"/>
    <w:rsid w:val="005F36D3"/>
    <w:rsid w:val="005F4039"/>
    <w:rsid w:val="005F4B70"/>
    <w:rsid w:val="005F560A"/>
    <w:rsid w:val="005F5910"/>
    <w:rsid w:val="005F5B27"/>
    <w:rsid w:val="005F60E2"/>
    <w:rsid w:val="005F6A57"/>
    <w:rsid w:val="005F6F9A"/>
    <w:rsid w:val="005F7084"/>
    <w:rsid w:val="00600D2B"/>
    <w:rsid w:val="0060102A"/>
    <w:rsid w:val="006025A7"/>
    <w:rsid w:val="0060275C"/>
    <w:rsid w:val="00603913"/>
    <w:rsid w:val="0060516C"/>
    <w:rsid w:val="00605AF7"/>
    <w:rsid w:val="00605F1E"/>
    <w:rsid w:val="0060673A"/>
    <w:rsid w:val="00606B47"/>
    <w:rsid w:val="00607AB7"/>
    <w:rsid w:val="00611746"/>
    <w:rsid w:val="0061336A"/>
    <w:rsid w:val="00614254"/>
    <w:rsid w:val="0061446D"/>
    <w:rsid w:val="006146A4"/>
    <w:rsid w:val="006168AA"/>
    <w:rsid w:val="0061793F"/>
    <w:rsid w:val="0062037E"/>
    <w:rsid w:val="00620E3E"/>
    <w:rsid w:val="00621417"/>
    <w:rsid w:val="006241D9"/>
    <w:rsid w:val="0062486D"/>
    <w:rsid w:val="006259CC"/>
    <w:rsid w:val="006268D3"/>
    <w:rsid w:val="006301A9"/>
    <w:rsid w:val="006315CE"/>
    <w:rsid w:val="006316E8"/>
    <w:rsid w:val="00633902"/>
    <w:rsid w:val="00633F49"/>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3DB2"/>
    <w:rsid w:val="00654749"/>
    <w:rsid w:val="0065480E"/>
    <w:rsid w:val="00654A7F"/>
    <w:rsid w:val="00654B09"/>
    <w:rsid w:val="00655991"/>
    <w:rsid w:val="0065629C"/>
    <w:rsid w:val="0065679E"/>
    <w:rsid w:val="00656A32"/>
    <w:rsid w:val="00656F90"/>
    <w:rsid w:val="00656FC8"/>
    <w:rsid w:val="00657A38"/>
    <w:rsid w:val="00657D1B"/>
    <w:rsid w:val="0066200A"/>
    <w:rsid w:val="00662467"/>
    <w:rsid w:val="006644E2"/>
    <w:rsid w:val="006649E5"/>
    <w:rsid w:val="00666A63"/>
    <w:rsid w:val="0067090C"/>
    <w:rsid w:val="006709D1"/>
    <w:rsid w:val="0067116B"/>
    <w:rsid w:val="0067136C"/>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0FFA"/>
    <w:rsid w:val="00691615"/>
    <w:rsid w:val="00692597"/>
    <w:rsid w:val="00692C51"/>
    <w:rsid w:val="00692D10"/>
    <w:rsid w:val="00692FF8"/>
    <w:rsid w:val="00694AE2"/>
    <w:rsid w:val="00695288"/>
    <w:rsid w:val="00695A09"/>
    <w:rsid w:val="006960C7"/>
    <w:rsid w:val="00696F6E"/>
    <w:rsid w:val="00697689"/>
    <w:rsid w:val="00697AB2"/>
    <w:rsid w:val="006A0C37"/>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07F6"/>
    <w:rsid w:val="006D151F"/>
    <w:rsid w:val="006D2E9B"/>
    <w:rsid w:val="006D432F"/>
    <w:rsid w:val="006D56AD"/>
    <w:rsid w:val="006D5876"/>
    <w:rsid w:val="006D5E57"/>
    <w:rsid w:val="006D5ED1"/>
    <w:rsid w:val="006D618D"/>
    <w:rsid w:val="006D65E8"/>
    <w:rsid w:val="006D67F8"/>
    <w:rsid w:val="006D6E58"/>
    <w:rsid w:val="006D74FF"/>
    <w:rsid w:val="006D76A4"/>
    <w:rsid w:val="006D7D46"/>
    <w:rsid w:val="006D7DBA"/>
    <w:rsid w:val="006E00FD"/>
    <w:rsid w:val="006E0764"/>
    <w:rsid w:val="006E0C07"/>
    <w:rsid w:val="006E19D0"/>
    <w:rsid w:val="006E2B39"/>
    <w:rsid w:val="006E3BF7"/>
    <w:rsid w:val="006E49E8"/>
    <w:rsid w:val="006E5753"/>
    <w:rsid w:val="006E578B"/>
    <w:rsid w:val="006E6194"/>
    <w:rsid w:val="006E6D72"/>
    <w:rsid w:val="006E7137"/>
    <w:rsid w:val="006E7886"/>
    <w:rsid w:val="006F095E"/>
    <w:rsid w:val="006F098D"/>
    <w:rsid w:val="006F1D48"/>
    <w:rsid w:val="006F24F5"/>
    <w:rsid w:val="006F2DB4"/>
    <w:rsid w:val="006F61D3"/>
    <w:rsid w:val="006F61F4"/>
    <w:rsid w:val="0070058D"/>
    <w:rsid w:val="00700DD5"/>
    <w:rsid w:val="007026C1"/>
    <w:rsid w:val="007038F6"/>
    <w:rsid w:val="007039AB"/>
    <w:rsid w:val="00704A6F"/>
    <w:rsid w:val="00704B29"/>
    <w:rsid w:val="0070521B"/>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1642"/>
    <w:rsid w:val="00722692"/>
    <w:rsid w:val="00724A93"/>
    <w:rsid w:val="00724C7E"/>
    <w:rsid w:val="0072510D"/>
    <w:rsid w:val="00725F9B"/>
    <w:rsid w:val="007273EE"/>
    <w:rsid w:val="0073095E"/>
    <w:rsid w:val="00730A2C"/>
    <w:rsid w:val="00732450"/>
    <w:rsid w:val="00733B7D"/>
    <w:rsid w:val="007348A7"/>
    <w:rsid w:val="007350C0"/>
    <w:rsid w:val="00736A84"/>
    <w:rsid w:val="00737969"/>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3610"/>
    <w:rsid w:val="00754706"/>
    <w:rsid w:val="007551ED"/>
    <w:rsid w:val="00755733"/>
    <w:rsid w:val="007564EB"/>
    <w:rsid w:val="0075703C"/>
    <w:rsid w:val="00757563"/>
    <w:rsid w:val="00757720"/>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4C69"/>
    <w:rsid w:val="00775D60"/>
    <w:rsid w:val="007761FE"/>
    <w:rsid w:val="0077682C"/>
    <w:rsid w:val="007769F4"/>
    <w:rsid w:val="00777ADC"/>
    <w:rsid w:val="00777B6B"/>
    <w:rsid w:val="007807C1"/>
    <w:rsid w:val="00781054"/>
    <w:rsid w:val="007812E9"/>
    <w:rsid w:val="007818BF"/>
    <w:rsid w:val="00781A27"/>
    <w:rsid w:val="00782990"/>
    <w:rsid w:val="00783F7E"/>
    <w:rsid w:val="00784190"/>
    <w:rsid w:val="00785129"/>
    <w:rsid w:val="007854B9"/>
    <w:rsid w:val="007867B6"/>
    <w:rsid w:val="00787ECF"/>
    <w:rsid w:val="0079080C"/>
    <w:rsid w:val="00790B28"/>
    <w:rsid w:val="007920F3"/>
    <w:rsid w:val="00792996"/>
    <w:rsid w:val="00794647"/>
    <w:rsid w:val="0079578A"/>
    <w:rsid w:val="00796380"/>
    <w:rsid w:val="0079638D"/>
    <w:rsid w:val="00797228"/>
    <w:rsid w:val="007972F0"/>
    <w:rsid w:val="00797436"/>
    <w:rsid w:val="007A049F"/>
    <w:rsid w:val="007A123A"/>
    <w:rsid w:val="007A224B"/>
    <w:rsid w:val="007A3BAD"/>
    <w:rsid w:val="007A4161"/>
    <w:rsid w:val="007A6661"/>
    <w:rsid w:val="007A737D"/>
    <w:rsid w:val="007A74EB"/>
    <w:rsid w:val="007A7832"/>
    <w:rsid w:val="007B052E"/>
    <w:rsid w:val="007B11FA"/>
    <w:rsid w:val="007B2571"/>
    <w:rsid w:val="007B3397"/>
    <w:rsid w:val="007B4481"/>
    <w:rsid w:val="007B47F6"/>
    <w:rsid w:val="007B4B03"/>
    <w:rsid w:val="007B5961"/>
    <w:rsid w:val="007B61B1"/>
    <w:rsid w:val="007B6D59"/>
    <w:rsid w:val="007B77C1"/>
    <w:rsid w:val="007C0400"/>
    <w:rsid w:val="007C0456"/>
    <w:rsid w:val="007C0859"/>
    <w:rsid w:val="007C0AF9"/>
    <w:rsid w:val="007C0CDC"/>
    <w:rsid w:val="007C11F3"/>
    <w:rsid w:val="007C1D28"/>
    <w:rsid w:val="007C27E3"/>
    <w:rsid w:val="007C32C9"/>
    <w:rsid w:val="007C3F09"/>
    <w:rsid w:val="007C5558"/>
    <w:rsid w:val="007C5CC2"/>
    <w:rsid w:val="007C6452"/>
    <w:rsid w:val="007C7439"/>
    <w:rsid w:val="007D063D"/>
    <w:rsid w:val="007D0A4D"/>
    <w:rsid w:val="007D2C19"/>
    <w:rsid w:val="007D39F5"/>
    <w:rsid w:val="007D3B2E"/>
    <w:rsid w:val="007D4FE0"/>
    <w:rsid w:val="007D5185"/>
    <w:rsid w:val="007D56E1"/>
    <w:rsid w:val="007D5CE0"/>
    <w:rsid w:val="007D7D05"/>
    <w:rsid w:val="007E0DCB"/>
    <w:rsid w:val="007E1E5C"/>
    <w:rsid w:val="007E20B9"/>
    <w:rsid w:val="007E364A"/>
    <w:rsid w:val="007E3BB3"/>
    <w:rsid w:val="007E3E8C"/>
    <w:rsid w:val="007E417E"/>
    <w:rsid w:val="007F0461"/>
    <w:rsid w:val="007F0ADE"/>
    <w:rsid w:val="007F193D"/>
    <w:rsid w:val="007F1D9E"/>
    <w:rsid w:val="007F1DD4"/>
    <w:rsid w:val="007F2317"/>
    <w:rsid w:val="007F33A5"/>
    <w:rsid w:val="007F3C03"/>
    <w:rsid w:val="007F4082"/>
    <w:rsid w:val="007F4A8C"/>
    <w:rsid w:val="007F5AAD"/>
    <w:rsid w:val="007F6DD0"/>
    <w:rsid w:val="007F72D8"/>
    <w:rsid w:val="00800DA4"/>
    <w:rsid w:val="00800EB6"/>
    <w:rsid w:val="0080130C"/>
    <w:rsid w:val="00801DBE"/>
    <w:rsid w:val="00803EA2"/>
    <w:rsid w:val="00803F0E"/>
    <w:rsid w:val="00805E8F"/>
    <w:rsid w:val="008062A8"/>
    <w:rsid w:val="00806EFF"/>
    <w:rsid w:val="00807273"/>
    <w:rsid w:val="00807E4B"/>
    <w:rsid w:val="00810220"/>
    <w:rsid w:val="008102CF"/>
    <w:rsid w:val="00811801"/>
    <w:rsid w:val="00813D84"/>
    <w:rsid w:val="00814E96"/>
    <w:rsid w:val="00814FC8"/>
    <w:rsid w:val="008178EE"/>
    <w:rsid w:val="00820316"/>
    <w:rsid w:val="008207B6"/>
    <w:rsid w:val="00821ECA"/>
    <w:rsid w:val="00822C37"/>
    <w:rsid w:val="00823D61"/>
    <w:rsid w:val="0082427C"/>
    <w:rsid w:val="008243F4"/>
    <w:rsid w:val="00824653"/>
    <w:rsid w:val="00826A62"/>
    <w:rsid w:val="00831EAF"/>
    <w:rsid w:val="008355AC"/>
    <w:rsid w:val="00836AF4"/>
    <w:rsid w:val="0083727A"/>
    <w:rsid w:val="00840904"/>
    <w:rsid w:val="008412B7"/>
    <w:rsid w:val="00841F14"/>
    <w:rsid w:val="00842D56"/>
    <w:rsid w:val="0084395B"/>
    <w:rsid w:val="00844FB1"/>
    <w:rsid w:val="00845911"/>
    <w:rsid w:val="00845A3A"/>
    <w:rsid w:val="00846503"/>
    <w:rsid w:val="00847BEC"/>
    <w:rsid w:val="008502BF"/>
    <w:rsid w:val="008502E8"/>
    <w:rsid w:val="00850EFB"/>
    <w:rsid w:val="0085190D"/>
    <w:rsid w:val="0085451F"/>
    <w:rsid w:val="008547F3"/>
    <w:rsid w:val="00854A54"/>
    <w:rsid w:val="00854A78"/>
    <w:rsid w:val="00854D76"/>
    <w:rsid w:val="008555B2"/>
    <w:rsid w:val="00855689"/>
    <w:rsid w:val="00855B43"/>
    <w:rsid w:val="00855D21"/>
    <w:rsid w:val="00855EE2"/>
    <w:rsid w:val="00856867"/>
    <w:rsid w:val="00857023"/>
    <w:rsid w:val="008606BE"/>
    <w:rsid w:val="00862C0D"/>
    <w:rsid w:val="008639EE"/>
    <w:rsid w:val="00863C4E"/>
    <w:rsid w:val="008642DE"/>
    <w:rsid w:val="008646B9"/>
    <w:rsid w:val="00864722"/>
    <w:rsid w:val="0086494A"/>
    <w:rsid w:val="0086548F"/>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09D"/>
    <w:rsid w:val="008854F6"/>
    <w:rsid w:val="008868F8"/>
    <w:rsid w:val="008868F9"/>
    <w:rsid w:val="0089010F"/>
    <w:rsid w:val="00891110"/>
    <w:rsid w:val="008911D7"/>
    <w:rsid w:val="008914A5"/>
    <w:rsid w:val="008916BB"/>
    <w:rsid w:val="00891C08"/>
    <w:rsid w:val="00891E6B"/>
    <w:rsid w:val="00893DE3"/>
    <w:rsid w:val="00895AAE"/>
    <w:rsid w:val="00895C6F"/>
    <w:rsid w:val="00896466"/>
    <w:rsid w:val="008966A3"/>
    <w:rsid w:val="008969E3"/>
    <w:rsid w:val="008A203B"/>
    <w:rsid w:val="008A4CC8"/>
    <w:rsid w:val="008A51C4"/>
    <w:rsid w:val="008A5564"/>
    <w:rsid w:val="008A63E2"/>
    <w:rsid w:val="008A694E"/>
    <w:rsid w:val="008A7EC7"/>
    <w:rsid w:val="008B0AEA"/>
    <w:rsid w:val="008B17F2"/>
    <w:rsid w:val="008B1AFE"/>
    <w:rsid w:val="008B3030"/>
    <w:rsid w:val="008B336A"/>
    <w:rsid w:val="008B3CDB"/>
    <w:rsid w:val="008B5090"/>
    <w:rsid w:val="008B5D7F"/>
    <w:rsid w:val="008B7259"/>
    <w:rsid w:val="008C02E2"/>
    <w:rsid w:val="008C35C4"/>
    <w:rsid w:val="008C532C"/>
    <w:rsid w:val="008C5BCE"/>
    <w:rsid w:val="008C652D"/>
    <w:rsid w:val="008C748F"/>
    <w:rsid w:val="008C783A"/>
    <w:rsid w:val="008D0303"/>
    <w:rsid w:val="008D05EF"/>
    <w:rsid w:val="008D1B90"/>
    <w:rsid w:val="008D2E53"/>
    <w:rsid w:val="008D38F3"/>
    <w:rsid w:val="008D39EC"/>
    <w:rsid w:val="008D5344"/>
    <w:rsid w:val="008D573B"/>
    <w:rsid w:val="008D6237"/>
    <w:rsid w:val="008D762F"/>
    <w:rsid w:val="008E02F1"/>
    <w:rsid w:val="008E0E33"/>
    <w:rsid w:val="008E2E14"/>
    <w:rsid w:val="008E3623"/>
    <w:rsid w:val="008E395A"/>
    <w:rsid w:val="008E423C"/>
    <w:rsid w:val="008E6702"/>
    <w:rsid w:val="008E78A0"/>
    <w:rsid w:val="008E7EE1"/>
    <w:rsid w:val="008E7EEA"/>
    <w:rsid w:val="008F0847"/>
    <w:rsid w:val="008F0F4E"/>
    <w:rsid w:val="008F2544"/>
    <w:rsid w:val="008F2A86"/>
    <w:rsid w:val="008F301C"/>
    <w:rsid w:val="008F4012"/>
    <w:rsid w:val="008F55BD"/>
    <w:rsid w:val="008F563A"/>
    <w:rsid w:val="008F5F5E"/>
    <w:rsid w:val="008F63BF"/>
    <w:rsid w:val="008F67AA"/>
    <w:rsid w:val="008F6D2B"/>
    <w:rsid w:val="008F7048"/>
    <w:rsid w:val="008F70E0"/>
    <w:rsid w:val="008F74C8"/>
    <w:rsid w:val="0090023D"/>
    <w:rsid w:val="00901FFE"/>
    <w:rsid w:val="00902350"/>
    <w:rsid w:val="009028BC"/>
    <w:rsid w:val="00902ABA"/>
    <w:rsid w:val="00902C9C"/>
    <w:rsid w:val="00903EFC"/>
    <w:rsid w:val="00904390"/>
    <w:rsid w:val="009051E9"/>
    <w:rsid w:val="009060D5"/>
    <w:rsid w:val="009063DA"/>
    <w:rsid w:val="009106B0"/>
    <w:rsid w:val="009107FB"/>
    <w:rsid w:val="00911E11"/>
    <w:rsid w:val="00912763"/>
    <w:rsid w:val="00915490"/>
    <w:rsid w:val="00915B47"/>
    <w:rsid w:val="00917D72"/>
    <w:rsid w:val="009210B9"/>
    <w:rsid w:val="00922B42"/>
    <w:rsid w:val="00924A58"/>
    <w:rsid w:val="00924DB6"/>
    <w:rsid w:val="00925591"/>
    <w:rsid w:val="00925730"/>
    <w:rsid w:val="009258EB"/>
    <w:rsid w:val="0093052A"/>
    <w:rsid w:val="0093095B"/>
    <w:rsid w:val="00931717"/>
    <w:rsid w:val="00932127"/>
    <w:rsid w:val="009322CE"/>
    <w:rsid w:val="009323DF"/>
    <w:rsid w:val="009328C1"/>
    <w:rsid w:val="009328EB"/>
    <w:rsid w:val="00934B77"/>
    <w:rsid w:val="00936A10"/>
    <w:rsid w:val="00936C52"/>
    <w:rsid w:val="0093712C"/>
    <w:rsid w:val="00937AC2"/>
    <w:rsid w:val="00937B06"/>
    <w:rsid w:val="00942AB9"/>
    <w:rsid w:val="00944235"/>
    <w:rsid w:val="00944965"/>
    <w:rsid w:val="009452AA"/>
    <w:rsid w:val="009458B4"/>
    <w:rsid w:val="009535AE"/>
    <w:rsid w:val="009535BA"/>
    <w:rsid w:val="009554A1"/>
    <w:rsid w:val="00957319"/>
    <w:rsid w:val="0096003F"/>
    <w:rsid w:val="00960AEF"/>
    <w:rsid w:val="009614EA"/>
    <w:rsid w:val="00961A21"/>
    <w:rsid w:val="00962014"/>
    <w:rsid w:val="009620DA"/>
    <w:rsid w:val="0096237E"/>
    <w:rsid w:val="00962DD1"/>
    <w:rsid w:val="0096418A"/>
    <w:rsid w:val="00965C69"/>
    <w:rsid w:val="00965C9A"/>
    <w:rsid w:val="00965CCD"/>
    <w:rsid w:val="00966EB6"/>
    <w:rsid w:val="00966F8D"/>
    <w:rsid w:val="00970145"/>
    <w:rsid w:val="00970619"/>
    <w:rsid w:val="00973701"/>
    <w:rsid w:val="00973C81"/>
    <w:rsid w:val="00973F9F"/>
    <w:rsid w:val="00974264"/>
    <w:rsid w:val="00975848"/>
    <w:rsid w:val="00975AF4"/>
    <w:rsid w:val="00975FF6"/>
    <w:rsid w:val="0097651F"/>
    <w:rsid w:val="00976624"/>
    <w:rsid w:val="00977E9B"/>
    <w:rsid w:val="00977F72"/>
    <w:rsid w:val="009818ED"/>
    <w:rsid w:val="00981904"/>
    <w:rsid w:val="009833B2"/>
    <w:rsid w:val="00983B3D"/>
    <w:rsid w:val="00983DCD"/>
    <w:rsid w:val="00983F05"/>
    <w:rsid w:val="00984781"/>
    <w:rsid w:val="00985BDB"/>
    <w:rsid w:val="0098687F"/>
    <w:rsid w:val="0098761E"/>
    <w:rsid w:val="009903F0"/>
    <w:rsid w:val="009907AC"/>
    <w:rsid w:val="00992509"/>
    <w:rsid w:val="00993730"/>
    <w:rsid w:val="009944AD"/>
    <w:rsid w:val="00995F91"/>
    <w:rsid w:val="00996369"/>
    <w:rsid w:val="0099671C"/>
    <w:rsid w:val="00996D81"/>
    <w:rsid w:val="00997694"/>
    <w:rsid w:val="00997D57"/>
    <w:rsid w:val="009A00D3"/>
    <w:rsid w:val="009A01B6"/>
    <w:rsid w:val="009A0A2B"/>
    <w:rsid w:val="009A259A"/>
    <w:rsid w:val="009A2E92"/>
    <w:rsid w:val="009A448E"/>
    <w:rsid w:val="009A45E3"/>
    <w:rsid w:val="009A621F"/>
    <w:rsid w:val="009A638B"/>
    <w:rsid w:val="009A7323"/>
    <w:rsid w:val="009A74D4"/>
    <w:rsid w:val="009A7642"/>
    <w:rsid w:val="009A7908"/>
    <w:rsid w:val="009B250A"/>
    <w:rsid w:val="009B2FAB"/>
    <w:rsid w:val="009B2FCE"/>
    <w:rsid w:val="009B3281"/>
    <w:rsid w:val="009B517F"/>
    <w:rsid w:val="009B55CB"/>
    <w:rsid w:val="009B563C"/>
    <w:rsid w:val="009B577C"/>
    <w:rsid w:val="009B5ADF"/>
    <w:rsid w:val="009B655D"/>
    <w:rsid w:val="009B6AC3"/>
    <w:rsid w:val="009C0187"/>
    <w:rsid w:val="009C1A73"/>
    <w:rsid w:val="009C2D7E"/>
    <w:rsid w:val="009C47AA"/>
    <w:rsid w:val="009C4A2F"/>
    <w:rsid w:val="009C4C4E"/>
    <w:rsid w:val="009C4CE5"/>
    <w:rsid w:val="009C4FC0"/>
    <w:rsid w:val="009C5A2C"/>
    <w:rsid w:val="009D013B"/>
    <w:rsid w:val="009D1946"/>
    <w:rsid w:val="009D3146"/>
    <w:rsid w:val="009D318E"/>
    <w:rsid w:val="009D31FA"/>
    <w:rsid w:val="009D3428"/>
    <w:rsid w:val="009D444E"/>
    <w:rsid w:val="009D6CE7"/>
    <w:rsid w:val="009E12F1"/>
    <w:rsid w:val="009E2B18"/>
    <w:rsid w:val="009E2BED"/>
    <w:rsid w:val="009E39D3"/>
    <w:rsid w:val="009E6C78"/>
    <w:rsid w:val="009F077E"/>
    <w:rsid w:val="009F1337"/>
    <w:rsid w:val="009F1C5F"/>
    <w:rsid w:val="009F5F73"/>
    <w:rsid w:val="009F79A9"/>
    <w:rsid w:val="00A00926"/>
    <w:rsid w:val="00A01022"/>
    <w:rsid w:val="00A0193C"/>
    <w:rsid w:val="00A024DA"/>
    <w:rsid w:val="00A02F26"/>
    <w:rsid w:val="00A03133"/>
    <w:rsid w:val="00A0423E"/>
    <w:rsid w:val="00A04BA7"/>
    <w:rsid w:val="00A04F2A"/>
    <w:rsid w:val="00A0659B"/>
    <w:rsid w:val="00A06803"/>
    <w:rsid w:val="00A07886"/>
    <w:rsid w:val="00A115DC"/>
    <w:rsid w:val="00A11769"/>
    <w:rsid w:val="00A11E10"/>
    <w:rsid w:val="00A11E29"/>
    <w:rsid w:val="00A13155"/>
    <w:rsid w:val="00A14C12"/>
    <w:rsid w:val="00A14CBF"/>
    <w:rsid w:val="00A15ADC"/>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278"/>
    <w:rsid w:val="00A37DC1"/>
    <w:rsid w:val="00A4057A"/>
    <w:rsid w:val="00A427EF"/>
    <w:rsid w:val="00A45833"/>
    <w:rsid w:val="00A4683A"/>
    <w:rsid w:val="00A468F8"/>
    <w:rsid w:val="00A46F8D"/>
    <w:rsid w:val="00A472FE"/>
    <w:rsid w:val="00A47E29"/>
    <w:rsid w:val="00A47FA2"/>
    <w:rsid w:val="00A50DDD"/>
    <w:rsid w:val="00A52EB7"/>
    <w:rsid w:val="00A55198"/>
    <w:rsid w:val="00A5578A"/>
    <w:rsid w:val="00A558C1"/>
    <w:rsid w:val="00A604F5"/>
    <w:rsid w:val="00A606A6"/>
    <w:rsid w:val="00A62796"/>
    <w:rsid w:val="00A62DB2"/>
    <w:rsid w:val="00A62E08"/>
    <w:rsid w:val="00A651CD"/>
    <w:rsid w:val="00A65847"/>
    <w:rsid w:val="00A7012D"/>
    <w:rsid w:val="00A7027D"/>
    <w:rsid w:val="00A70F37"/>
    <w:rsid w:val="00A71B5B"/>
    <w:rsid w:val="00A7343A"/>
    <w:rsid w:val="00A743B4"/>
    <w:rsid w:val="00A74842"/>
    <w:rsid w:val="00A74B4D"/>
    <w:rsid w:val="00A7517A"/>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2703"/>
    <w:rsid w:val="00A93D29"/>
    <w:rsid w:val="00A94853"/>
    <w:rsid w:val="00A95498"/>
    <w:rsid w:val="00A95D27"/>
    <w:rsid w:val="00A95FA4"/>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2656"/>
    <w:rsid w:val="00AB3472"/>
    <w:rsid w:val="00AB410E"/>
    <w:rsid w:val="00AB78E5"/>
    <w:rsid w:val="00AB7EAA"/>
    <w:rsid w:val="00AC1C88"/>
    <w:rsid w:val="00AC26D1"/>
    <w:rsid w:val="00AC43AC"/>
    <w:rsid w:val="00AC4689"/>
    <w:rsid w:val="00AC4D0A"/>
    <w:rsid w:val="00AC64DD"/>
    <w:rsid w:val="00AC670C"/>
    <w:rsid w:val="00AC6973"/>
    <w:rsid w:val="00AC6CD1"/>
    <w:rsid w:val="00AD006B"/>
    <w:rsid w:val="00AD116C"/>
    <w:rsid w:val="00AD147A"/>
    <w:rsid w:val="00AD20FC"/>
    <w:rsid w:val="00AD5299"/>
    <w:rsid w:val="00AD623E"/>
    <w:rsid w:val="00AD62EE"/>
    <w:rsid w:val="00AD67F8"/>
    <w:rsid w:val="00AD7AE9"/>
    <w:rsid w:val="00AE0142"/>
    <w:rsid w:val="00AE02BE"/>
    <w:rsid w:val="00AE0C5F"/>
    <w:rsid w:val="00AE1333"/>
    <w:rsid w:val="00AE2206"/>
    <w:rsid w:val="00AE2524"/>
    <w:rsid w:val="00AE3B01"/>
    <w:rsid w:val="00AE4132"/>
    <w:rsid w:val="00AE4238"/>
    <w:rsid w:val="00AE50C0"/>
    <w:rsid w:val="00AE5836"/>
    <w:rsid w:val="00AE5B1C"/>
    <w:rsid w:val="00AE7CA1"/>
    <w:rsid w:val="00AF03CB"/>
    <w:rsid w:val="00AF04DB"/>
    <w:rsid w:val="00AF1D24"/>
    <w:rsid w:val="00AF2C6F"/>
    <w:rsid w:val="00AF4226"/>
    <w:rsid w:val="00AF44AC"/>
    <w:rsid w:val="00AF6C1C"/>
    <w:rsid w:val="00AF7AAE"/>
    <w:rsid w:val="00B00585"/>
    <w:rsid w:val="00B02A6E"/>
    <w:rsid w:val="00B039C6"/>
    <w:rsid w:val="00B05A1B"/>
    <w:rsid w:val="00B063A8"/>
    <w:rsid w:val="00B07354"/>
    <w:rsid w:val="00B10EFD"/>
    <w:rsid w:val="00B11608"/>
    <w:rsid w:val="00B12494"/>
    <w:rsid w:val="00B1341A"/>
    <w:rsid w:val="00B13BD0"/>
    <w:rsid w:val="00B156CA"/>
    <w:rsid w:val="00B171D0"/>
    <w:rsid w:val="00B173B9"/>
    <w:rsid w:val="00B17506"/>
    <w:rsid w:val="00B17888"/>
    <w:rsid w:val="00B17FA0"/>
    <w:rsid w:val="00B2065F"/>
    <w:rsid w:val="00B20C57"/>
    <w:rsid w:val="00B20E43"/>
    <w:rsid w:val="00B21077"/>
    <w:rsid w:val="00B21431"/>
    <w:rsid w:val="00B219EA"/>
    <w:rsid w:val="00B21F79"/>
    <w:rsid w:val="00B22B61"/>
    <w:rsid w:val="00B22EC7"/>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37930"/>
    <w:rsid w:val="00B40066"/>
    <w:rsid w:val="00B40624"/>
    <w:rsid w:val="00B4160C"/>
    <w:rsid w:val="00B41635"/>
    <w:rsid w:val="00B42E94"/>
    <w:rsid w:val="00B4326C"/>
    <w:rsid w:val="00B43616"/>
    <w:rsid w:val="00B437BC"/>
    <w:rsid w:val="00B43A5B"/>
    <w:rsid w:val="00B4720A"/>
    <w:rsid w:val="00B47689"/>
    <w:rsid w:val="00B51A5B"/>
    <w:rsid w:val="00B51D11"/>
    <w:rsid w:val="00B539BF"/>
    <w:rsid w:val="00B53FA4"/>
    <w:rsid w:val="00B54172"/>
    <w:rsid w:val="00B541D2"/>
    <w:rsid w:val="00B55AB5"/>
    <w:rsid w:val="00B55DCD"/>
    <w:rsid w:val="00B56282"/>
    <w:rsid w:val="00B57006"/>
    <w:rsid w:val="00B57461"/>
    <w:rsid w:val="00B57720"/>
    <w:rsid w:val="00B57A25"/>
    <w:rsid w:val="00B57BE5"/>
    <w:rsid w:val="00B606CB"/>
    <w:rsid w:val="00B61DD3"/>
    <w:rsid w:val="00B630EB"/>
    <w:rsid w:val="00B63BF2"/>
    <w:rsid w:val="00B63DEE"/>
    <w:rsid w:val="00B6508A"/>
    <w:rsid w:val="00B673ED"/>
    <w:rsid w:val="00B67F02"/>
    <w:rsid w:val="00B7049B"/>
    <w:rsid w:val="00B71857"/>
    <w:rsid w:val="00B71D23"/>
    <w:rsid w:val="00B73236"/>
    <w:rsid w:val="00B73A46"/>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87E25"/>
    <w:rsid w:val="00B90637"/>
    <w:rsid w:val="00B90D18"/>
    <w:rsid w:val="00B916EB"/>
    <w:rsid w:val="00B91AF5"/>
    <w:rsid w:val="00B92AB9"/>
    <w:rsid w:val="00B92C7A"/>
    <w:rsid w:val="00B9472B"/>
    <w:rsid w:val="00B95A0B"/>
    <w:rsid w:val="00B95E12"/>
    <w:rsid w:val="00B968E7"/>
    <w:rsid w:val="00B96BBE"/>
    <w:rsid w:val="00B976F9"/>
    <w:rsid w:val="00BA000D"/>
    <w:rsid w:val="00BA103D"/>
    <w:rsid w:val="00BA108B"/>
    <w:rsid w:val="00BA34F2"/>
    <w:rsid w:val="00BA4EF9"/>
    <w:rsid w:val="00BA5CF4"/>
    <w:rsid w:val="00BA5E73"/>
    <w:rsid w:val="00BA6396"/>
    <w:rsid w:val="00BA69A0"/>
    <w:rsid w:val="00BA6A61"/>
    <w:rsid w:val="00BA711C"/>
    <w:rsid w:val="00BA7DAA"/>
    <w:rsid w:val="00BB0A32"/>
    <w:rsid w:val="00BB0D45"/>
    <w:rsid w:val="00BB113E"/>
    <w:rsid w:val="00BB494C"/>
    <w:rsid w:val="00BB4A93"/>
    <w:rsid w:val="00BB4CFC"/>
    <w:rsid w:val="00BB50C0"/>
    <w:rsid w:val="00BB5629"/>
    <w:rsid w:val="00BB5FC2"/>
    <w:rsid w:val="00BB7D22"/>
    <w:rsid w:val="00BB7FBC"/>
    <w:rsid w:val="00BC0D0C"/>
    <w:rsid w:val="00BC0FF9"/>
    <w:rsid w:val="00BC1613"/>
    <w:rsid w:val="00BC1856"/>
    <w:rsid w:val="00BC1DED"/>
    <w:rsid w:val="00BC2293"/>
    <w:rsid w:val="00BC2BB5"/>
    <w:rsid w:val="00BC2EA8"/>
    <w:rsid w:val="00BC3A49"/>
    <w:rsid w:val="00BC3B70"/>
    <w:rsid w:val="00BC4288"/>
    <w:rsid w:val="00BC437A"/>
    <w:rsid w:val="00BC4968"/>
    <w:rsid w:val="00BC53DE"/>
    <w:rsid w:val="00BC6531"/>
    <w:rsid w:val="00BC6742"/>
    <w:rsid w:val="00BC7BBC"/>
    <w:rsid w:val="00BD075C"/>
    <w:rsid w:val="00BD0A78"/>
    <w:rsid w:val="00BD1283"/>
    <w:rsid w:val="00BD17D6"/>
    <w:rsid w:val="00BD440C"/>
    <w:rsid w:val="00BD504B"/>
    <w:rsid w:val="00BD66FB"/>
    <w:rsid w:val="00BD6D7E"/>
    <w:rsid w:val="00BD7111"/>
    <w:rsid w:val="00BD7E50"/>
    <w:rsid w:val="00BE0D2C"/>
    <w:rsid w:val="00BE13EA"/>
    <w:rsid w:val="00BE21FC"/>
    <w:rsid w:val="00BE227B"/>
    <w:rsid w:val="00BE2C83"/>
    <w:rsid w:val="00BE2D07"/>
    <w:rsid w:val="00BE323A"/>
    <w:rsid w:val="00BE32B0"/>
    <w:rsid w:val="00BE35A9"/>
    <w:rsid w:val="00BE4896"/>
    <w:rsid w:val="00BE51E2"/>
    <w:rsid w:val="00BE5641"/>
    <w:rsid w:val="00BE68A6"/>
    <w:rsid w:val="00BE72CD"/>
    <w:rsid w:val="00BE7787"/>
    <w:rsid w:val="00BE77F2"/>
    <w:rsid w:val="00BE7AB6"/>
    <w:rsid w:val="00BE7D89"/>
    <w:rsid w:val="00BF18CA"/>
    <w:rsid w:val="00BF1E82"/>
    <w:rsid w:val="00BF244B"/>
    <w:rsid w:val="00BF40C4"/>
    <w:rsid w:val="00BF4190"/>
    <w:rsid w:val="00BF45FC"/>
    <w:rsid w:val="00BF5245"/>
    <w:rsid w:val="00BF5C98"/>
    <w:rsid w:val="00BF659A"/>
    <w:rsid w:val="00C016F2"/>
    <w:rsid w:val="00C01CED"/>
    <w:rsid w:val="00C028EE"/>
    <w:rsid w:val="00C03E3A"/>
    <w:rsid w:val="00C03F6E"/>
    <w:rsid w:val="00C0472A"/>
    <w:rsid w:val="00C05296"/>
    <w:rsid w:val="00C053B1"/>
    <w:rsid w:val="00C063BE"/>
    <w:rsid w:val="00C06904"/>
    <w:rsid w:val="00C0691B"/>
    <w:rsid w:val="00C070B3"/>
    <w:rsid w:val="00C0799E"/>
    <w:rsid w:val="00C07BC8"/>
    <w:rsid w:val="00C10757"/>
    <w:rsid w:val="00C1112E"/>
    <w:rsid w:val="00C111C5"/>
    <w:rsid w:val="00C12A0A"/>
    <w:rsid w:val="00C137E5"/>
    <w:rsid w:val="00C17FA0"/>
    <w:rsid w:val="00C203BB"/>
    <w:rsid w:val="00C21071"/>
    <w:rsid w:val="00C23601"/>
    <w:rsid w:val="00C25071"/>
    <w:rsid w:val="00C25405"/>
    <w:rsid w:val="00C255A7"/>
    <w:rsid w:val="00C2715D"/>
    <w:rsid w:val="00C2725E"/>
    <w:rsid w:val="00C2783A"/>
    <w:rsid w:val="00C3193D"/>
    <w:rsid w:val="00C32933"/>
    <w:rsid w:val="00C32BB7"/>
    <w:rsid w:val="00C33391"/>
    <w:rsid w:val="00C33AA9"/>
    <w:rsid w:val="00C340F5"/>
    <w:rsid w:val="00C35495"/>
    <w:rsid w:val="00C35D47"/>
    <w:rsid w:val="00C36215"/>
    <w:rsid w:val="00C36B22"/>
    <w:rsid w:val="00C36B7A"/>
    <w:rsid w:val="00C37785"/>
    <w:rsid w:val="00C41B0D"/>
    <w:rsid w:val="00C42176"/>
    <w:rsid w:val="00C4334E"/>
    <w:rsid w:val="00C43D00"/>
    <w:rsid w:val="00C457EB"/>
    <w:rsid w:val="00C45EAF"/>
    <w:rsid w:val="00C5083E"/>
    <w:rsid w:val="00C51662"/>
    <w:rsid w:val="00C5175C"/>
    <w:rsid w:val="00C5198A"/>
    <w:rsid w:val="00C51D1D"/>
    <w:rsid w:val="00C52526"/>
    <w:rsid w:val="00C53DAF"/>
    <w:rsid w:val="00C54C5D"/>
    <w:rsid w:val="00C55217"/>
    <w:rsid w:val="00C552FE"/>
    <w:rsid w:val="00C558BB"/>
    <w:rsid w:val="00C56526"/>
    <w:rsid w:val="00C56BE4"/>
    <w:rsid w:val="00C5743E"/>
    <w:rsid w:val="00C578EF"/>
    <w:rsid w:val="00C57D21"/>
    <w:rsid w:val="00C619BA"/>
    <w:rsid w:val="00C62EF7"/>
    <w:rsid w:val="00C63920"/>
    <w:rsid w:val="00C65005"/>
    <w:rsid w:val="00C65043"/>
    <w:rsid w:val="00C6585E"/>
    <w:rsid w:val="00C66750"/>
    <w:rsid w:val="00C66A65"/>
    <w:rsid w:val="00C70512"/>
    <w:rsid w:val="00C7467B"/>
    <w:rsid w:val="00C74EFE"/>
    <w:rsid w:val="00C75045"/>
    <w:rsid w:val="00C754AD"/>
    <w:rsid w:val="00C760A3"/>
    <w:rsid w:val="00C767A2"/>
    <w:rsid w:val="00C76E7B"/>
    <w:rsid w:val="00C803BB"/>
    <w:rsid w:val="00C80666"/>
    <w:rsid w:val="00C80F06"/>
    <w:rsid w:val="00C830B8"/>
    <w:rsid w:val="00C83B8B"/>
    <w:rsid w:val="00C8483C"/>
    <w:rsid w:val="00C8571D"/>
    <w:rsid w:val="00C864B5"/>
    <w:rsid w:val="00C8723B"/>
    <w:rsid w:val="00C9080B"/>
    <w:rsid w:val="00C90C92"/>
    <w:rsid w:val="00C91943"/>
    <w:rsid w:val="00C93B88"/>
    <w:rsid w:val="00C93BA8"/>
    <w:rsid w:val="00C9508C"/>
    <w:rsid w:val="00C95786"/>
    <w:rsid w:val="00C9623E"/>
    <w:rsid w:val="00C96943"/>
    <w:rsid w:val="00C969DA"/>
    <w:rsid w:val="00C9735E"/>
    <w:rsid w:val="00C977F2"/>
    <w:rsid w:val="00CA0080"/>
    <w:rsid w:val="00CA1C67"/>
    <w:rsid w:val="00CA32AF"/>
    <w:rsid w:val="00CA4980"/>
    <w:rsid w:val="00CA4A31"/>
    <w:rsid w:val="00CA5E42"/>
    <w:rsid w:val="00CA5E68"/>
    <w:rsid w:val="00CA7C51"/>
    <w:rsid w:val="00CB1361"/>
    <w:rsid w:val="00CB1D65"/>
    <w:rsid w:val="00CB3926"/>
    <w:rsid w:val="00CB491E"/>
    <w:rsid w:val="00CB547E"/>
    <w:rsid w:val="00CB55EC"/>
    <w:rsid w:val="00CB6E98"/>
    <w:rsid w:val="00CB71C9"/>
    <w:rsid w:val="00CB7A0E"/>
    <w:rsid w:val="00CC0A5C"/>
    <w:rsid w:val="00CC0E2C"/>
    <w:rsid w:val="00CC2636"/>
    <w:rsid w:val="00CC2B3F"/>
    <w:rsid w:val="00CC2B90"/>
    <w:rsid w:val="00CC2C8C"/>
    <w:rsid w:val="00CC35E1"/>
    <w:rsid w:val="00CC3E65"/>
    <w:rsid w:val="00CC4C12"/>
    <w:rsid w:val="00CC4CCF"/>
    <w:rsid w:val="00CC5366"/>
    <w:rsid w:val="00CC56FA"/>
    <w:rsid w:val="00CC5C94"/>
    <w:rsid w:val="00CC65CD"/>
    <w:rsid w:val="00CC733D"/>
    <w:rsid w:val="00CD0123"/>
    <w:rsid w:val="00CD173F"/>
    <w:rsid w:val="00CD29B8"/>
    <w:rsid w:val="00CD2A49"/>
    <w:rsid w:val="00CD33CE"/>
    <w:rsid w:val="00CD3A91"/>
    <w:rsid w:val="00CD4434"/>
    <w:rsid w:val="00CD68B3"/>
    <w:rsid w:val="00CE0C4C"/>
    <w:rsid w:val="00CE1297"/>
    <w:rsid w:val="00CE1313"/>
    <w:rsid w:val="00CE15E6"/>
    <w:rsid w:val="00CE2135"/>
    <w:rsid w:val="00CE23D4"/>
    <w:rsid w:val="00CE35EE"/>
    <w:rsid w:val="00CE3EB0"/>
    <w:rsid w:val="00CE4A2A"/>
    <w:rsid w:val="00CE4A4B"/>
    <w:rsid w:val="00CE6169"/>
    <w:rsid w:val="00CE6266"/>
    <w:rsid w:val="00CE6B51"/>
    <w:rsid w:val="00CE7DDC"/>
    <w:rsid w:val="00CE7F54"/>
    <w:rsid w:val="00CF1F1C"/>
    <w:rsid w:val="00CF2208"/>
    <w:rsid w:val="00CF24E1"/>
    <w:rsid w:val="00CF2F7F"/>
    <w:rsid w:val="00CF3879"/>
    <w:rsid w:val="00CF3993"/>
    <w:rsid w:val="00CF4099"/>
    <w:rsid w:val="00CF430F"/>
    <w:rsid w:val="00CF5D94"/>
    <w:rsid w:val="00CF78B0"/>
    <w:rsid w:val="00CF7E8A"/>
    <w:rsid w:val="00D003D7"/>
    <w:rsid w:val="00D0087C"/>
    <w:rsid w:val="00D00DB7"/>
    <w:rsid w:val="00D01C19"/>
    <w:rsid w:val="00D0289D"/>
    <w:rsid w:val="00D02F61"/>
    <w:rsid w:val="00D03826"/>
    <w:rsid w:val="00D05848"/>
    <w:rsid w:val="00D062A2"/>
    <w:rsid w:val="00D06E26"/>
    <w:rsid w:val="00D07202"/>
    <w:rsid w:val="00D07D0B"/>
    <w:rsid w:val="00D10828"/>
    <w:rsid w:val="00D112E4"/>
    <w:rsid w:val="00D11CE4"/>
    <w:rsid w:val="00D13689"/>
    <w:rsid w:val="00D1533E"/>
    <w:rsid w:val="00D15444"/>
    <w:rsid w:val="00D15E01"/>
    <w:rsid w:val="00D1744E"/>
    <w:rsid w:val="00D17AE8"/>
    <w:rsid w:val="00D17CB6"/>
    <w:rsid w:val="00D21193"/>
    <w:rsid w:val="00D22E78"/>
    <w:rsid w:val="00D22E8D"/>
    <w:rsid w:val="00D239BA"/>
    <w:rsid w:val="00D2401D"/>
    <w:rsid w:val="00D249EF"/>
    <w:rsid w:val="00D24B2C"/>
    <w:rsid w:val="00D2782D"/>
    <w:rsid w:val="00D30553"/>
    <w:rsid w:val="00D308AA"/>
    <w:rsid w:val="00D30D6D"/>
    <w:rsid w:val="00D31B51"/>
    <w:rsid w:val="00D33386"/>
    <w:rsid w:val="00D35535"/>
    <w:rsid w:val="00D35DBE"/>
    <w:rsid w:val="00D3721D"/>
    <w:rsid w:val="00D373C8"/>
    <w:rsid w:val="00D4079B"/>
    <w:rsid w:val="00D414DC"/>
    <w:rsid w:val="00D41FB9"/>
    <w:rsid w:val="00D446E1"/>
    <w:rsid w:val="00D45514"/>
    <w:rsid w:val="00D47499"/>
    <w:rsid w:val="00D47CD0"/>
    <w:rsid w:val="00D53360"/>
    <w:rsid w:val="00D54065"/>
    <w:rsid w:val="00D54688"/>
    <w:rsid w:val="00D54BC2"/>
    <w:rsid w:val="00D5560A"/>
    <w:rsid w:val="00D55662"/>
    <w:rsid w:val="00D5591C"/>
    <w:rsid w:val="00D55ACD"/>
    <w:rsid w:val="00D56464"/>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1FC"/>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560"/>
    <w:rsid w:val="00D84C9D"/>
    <w:rsid w:val="00D84DB0"/>
    <w:rsid w:val="00D84DB1"/>
    <w:rsid w:val="00D858FA"/>
    <w:rsid w:val="00D86231"/>
    <w:rsid w:val="00D86498"/>
    <w:rsid w:val="00D87059"/>
    <w:rsid w:val="00D875F7"/>
    <w:rsid w:val="00D87623"/>
    <w:rsid w:val="00D901CF"/>
    <w:rsid w:val="00D910A9"/>
    <w:rsid w:val="00D91A40"/>
    <w:rsid w:val="00D91FC3"/>
    <w:rsid w:val="00D924AE"/>
    <w:rsid w:val="00D925F6"/>
    <w:rsid w:val="00D93367"/>
    <w:rsid w:val="00D93BC3"/>
    <w:rsid w:val="00D94676"/>
    <w:rsid w:val="00D94F43"/>
    <w:rsid w:val="00D952AE"/>
    <w:rsid w:val="00D966CE"/>
    <w:rsid w:val="00D96C42"/>
    <w:rsid w:val="00DA1BF9"/>
    <w:rsid w:val="00DA1D62"/>
    <w:rsid w:val="00DA2677"/>
    <w:rsid w:val="00DA3243"/>
    <w:rsid w:val="00DA3D17"/>
    <w:rsid w:val="00DA3DAB"/>
    <w:rsid w:val="00DA41BA"/>
    <w:rsid w:val="00DA51BE"/>
    <w:rsid w:val="00DA5307"/>
    <w:rsid w:val="00DA587C"/>
    <w:rsid w:val="00DA5EEB"/>
    <w:rsid w:val="00DA6233"/>
    <w:rsid w:val="00DA7A02"/>
    <w:rsid w:val="00DB186D"/>
    <w:rsid w:val="00DB1CC8"/>
    <w:rsid w:val="00DB1CC9"/>
    <w:rsid w:val="00DB20A0"/>
    <w:rsid w:val="00DB218E"/>
    <w:rsid w:val="00DB2BBC"/>
    <w:rsid w:val="00DB2DD8"/>
    <w:rsid w:val="00DB3370"/>
    <w:rsid w:val="00DB3476"/>
    <w:rsid w:val="00DB3FC9"/>
    <w:rsid w:val="00DB7083"/>
    <w:rsid w:val="00DB7A56"/>
    <w:rsid w:val="00DC0523"/>
    <w:rsid w:val="00DC0DC4"/>
    <w:rsid w:val="00DC13AE"/>
    <w:rsid w:val="00DC18AA"/>
    <w:rsid w:val="00DC1E25"/>
    <w:rsid w:val="00DC2109"/>
    <w:rsid w:val="00DC2338"/>
    <w:rsid w:val="00DC29EC"/>
    <w:rsid w:val="00DC340C"/>
    <w:rsid w:val="00DC4BBC"/>
    <w:rsid w:val="00DC4BC0"/>
    <w:rsid w:val="00DC53C2"/>
    <w:rsid w:val="00DC5C36"/>
    <w:rsid w:val="00DC7E63"/>
    <w:rsid w:val="00DD0E06"/>
    <w:rsid w:val="00DD189A"/>
    <w:rsid w:val="00DD26E7"/>
    <w:rsid w:val="00DD2AD4"/>
    <w:rsid w:val="00DD30DF"/>
    <w:rsid w:val="00DD3567"/>
    <w:rsid w:val="00DD4524"/>
    <w:rsid w:val="00DD4D95"/>
    <w:rsid w:val="00DD620F"/>
    <w:rsid w:val="00DD7C15"/>
    <w:rsid w:val="00DE2D08"/>
    <w:rsid w:val="00DE352F"/>
    <w:rsid w:val="00DE3602"/>
    <w:rsid w:val="00DE6B2F"/>
    <w:rsid w:val="00DE71A6"/>
    <w:rsid w:val="00DF0C04"/>
    <w:rsid w:val="00DF184D"/>
    <w:rsid w:val="00DF21AE"/>
    <w:rsid w:val="00DF22D9"/>
    <w:rsid w:val="00DF4BDB"/>
    <w:rsid w:val="00DF534D"/>
    <w:rsid w:val="00DF59BA"/>
    <w:rsid w:val="00DF7479"/>
    <w:rsid w:val="00E00902"/>
    <w:rsid w:val="00E0091C"/>
    <w:rsid w:val="00E01B88"/>
    <w:rsid w:val="00E03852"/>
    <w:rsid w:val="00E048F9"/>
    <w:rsid w:val="00E04C49"/>
    <w:rsid w:val="00E054B6"/>
    <w:rsid w:val="00E077C8"/>
    <w:rsid w:val="00E109DD"/>
    <w:rsid w:val="00E10A9A"/>
    <w:rsid w:val="00E10FE2"/>
    <w:rsid w:val="00E128EF"/>
    <w:rsid w:val="00E12A64"/>
    <w:rsid w:val="00E1467A"/>
    <w:rsid w:val="00E165EF"/>
    <w:rsid w:val="00E16924"/>
    <w:rsid w:val="00E16BDD"/>
    <w:rsid w:val="00E17E1C"/>
    <w:rsid w:val="00E17EF6"/>
    <w:rsid w:val="00E20933"/>
    <w:rsid w:val="00E21954"/>
    <w:rsid w:val="00E21B69"/>
    <w:rsid w:val="00E2277F"/>
    <w:rsid w:val="00E2289E"/>
    <w:rsid w:val="00E23CFF"/>
    <w:rsid w:val="00E24EBF"/>
    <w:rsid w:val="00E2515F"/>
    <w:rsid w:val="00E25F99"/>
    <w:rsid w:val="00E269B4"/>
    <w:rsid w:val="00E27281"/>
    <w:rsid w:val="00E272CF"/>
    <w:rsid w:val="00E2741C"/>
    <w:rsid w:val="00E275D0"/>
    <w:rsid w:val="00E27E72"/>
    <w:rsid w:val="00E30DC1"/>
    <w:rsid w:val="00E311CF"/>
    <w:rsid w:val="00E3133D"/>
    <w:rsid w:val="00E31FA7"/>
    <w:rsid w:val="00E32249"/>
    <w:rsid w:val="00E33263"/>
    <w:rsid w:val="00E3335C"/>
    <w:rsid w:val="00E3385E"/>
    <w:rsid w:val="00E33FEF"/>
    <w:rsid w:val="00E3467C"/>
    <w:rsid w:val="00E35F03"/>
    <w:rsid w:val="00E36BAF"/>
    <w:rsid w:val="00E371C1"/>
    <w:rsid w:val="00E37202"/>
    <w:rsid w:val="00E37898"/>
    <w:rsid w:val="00E41C77"/>
    <w:rsid w:val="00E42D0F"/>
    <w:rsid w:val="00E43011"/>
    <w:rsid w:val="00E43CC3"/>
    <w:rsid w:val="00E43DD6"/>
    <w:rsid w:val="00E44513"/>
    <w:rsid w:val="00E4481C"/>
    <w:rsid w:val="00E457A7"/>
    <w:rsid w:val="00E46CA7"/>
    <w:rsid w:val="00E47865"/>
    <w:rsid w:val="00E5006A"/>
    <w:rsid w:val="00E5271A"/>
    <w:rsid w:val="00E52D5C"/>
    <w:rsid w:val="00E535DA"/>
    <w:rsid w:val="00E5374E"/>
    <w:rsid w:val="00E5392E"/>
    <w:rsid w:val="00E54043"/>
    <w:rsid w:val="00E56353"/>
    <w:rsid w:val="00E56406"/>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1212"/>
    <w:rsid w:val="00E721BC"/>
    <w:rsid w:val="00E73312"/>
    <w:rsid w:val="00E73602"/>
    <w:rsid w:val="00E73603"/>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6B8"/>
    <w:rsid w:val="00E86FD3"/>
    <w:rsid w:val="00E907E5"/>
    <w:rsid w:val="00E90B5A"/>
    <w:rsid w:val="00E914C9"/>
    <w:rsid w:val="00E92096"/>
    <w:rsid w:val="00E92130"/>
    <w:rsid w:val="00E94228"/>
    <w:rsid w:val="00E951BA"/>
    <w:rsid w:val="00E96C15"/>
    <w:rsid w:val="00EA0144"/>
    <w:rsid w:val="00EA07B3"/>
    <w:rsid w:val="00EA1448"/>
    <w:rsid w:val="00EA1805"/>
    <w:rsid w:val="00EA3153"/>
    <w:rsid w:val="00EA46F0"/>
    <w:rsid w:val="00EA591B"/>
    <w:rsid w:val="00EA5F0C"/>
    <w:rsid w:val="00EA6D29"/>
    <w:rsid w:val="00EA73AF"/>
    <w:rsid w:val="00EB12EC"/>
    <w:rsid w:val="00EB291D"/>
    <w:rsid w:val="00EB2F54"/>
    <w:rsid w:val="00EB4BA1"/>
    <w:rsid w:val="00EB4FD3"/>
    <w:rsid w:val="00EB522D"/>
    <w:rsid w:val="00EB5CE7"/>
    <w:rsid w:val="00EB70CF"/>
    <w:rsid w:val="00EB76B8"/>
    <w:rsid w:val="00EB7CDB"/>
    <w:rsid w:val="00EB7F90"/>
    <w:rsid w:val="00EC0297"/>
    <w:rsid w:val="00EC0CA6"/>
    <w:rsid w:val="00EC3C18"/>
    <w:rsid w:val="00EC5BBB"/>
    <w:rsid w:val="00ED0DB5"/>
    <w:rsid w:val="00ED0F95"/>
    <w:rsid w:val="00ED15D6"/>
    <w:rsid w:val="00ED21C1"/>
    <w:rsid w:val="00ED23FF"/>
    <w:rsid w:val="00ED33BD"/>
    <w:rsid w:val="00ED3723"/>
    <w:rsid w:val="00ED3E84"/>
    <w:rsid w:val="00ED453F"/>
    <w:rsid w:val="00ED488D"/>
    <w:rsid w:val="00ED5166"/>
    <w:rsid w:val="00ED5F09"/>
    <w:rsid w:val="00ED7EB8"/>
    <w:rsid w:val="00EE02CB"/>
    <w:rsid w:val="00EE305A"/>
    <w:rsid w:val="00EE315E"/>
    <w:rsid w:val="00EE367A"/>
    <w:rsid w:val="00EE49AA"/>
    <w:rsid w:val="00EE5A76"/>
    <w:rsid w:val="00EE610A"/>
    <w:rsid w:val="00EE64F0"/>
    <w:rsid w:val="00EE6E2A"/>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134"/>
    <w:rsid w:val="00F06B0E"/>
    <w:rsid w:val="00F07AE4"/>
    <w:rsid w:val="00F100D2"/>
    <w:rsid w:val="00F1120D"/>
    <w:rsid w:val="00F120E9"/>
    <w:rsid w:val="00F12910"/>
    <w:rsid w:val="00F12B12"/>
    <w:rsid w:val="00F144B0"/>
    <w:rsid w:val="00F14D88"/>
    <w:rsid w:val="00F158EC"/>
    <w:rsid w:val="00F16CCD"/>
    <w:rsid w:val="00F17561"/>
    <w:rsid w:val="00F17C56"/>
    <w:rsid w:val="00F20978"/>
    <w:rsid w:val="00F210F7"/>
    <w:rsid w:val="00F2166D"/>
    <w:rsid w:val="00F21DE1"/>
    <w:rsid w:val="00F22194"/>
    <w:rsid w:val="00F22D0D"/>
    <w:rsid w:val="00F25833"/>
    <w:rsid w:val="00F25FE8"/>
    <w:rsid w:val="00F26047"/>
    <w:rsid w:val="00F26792"/>
    <w:rsid w:val="00F26CDC"/>
    <w:rsid w:val="00F2739E"/>
    <w:rsid w:val="00F3157B"/>
    <w:rsid w:val="00F322EA"/>
    <w:rsid w:val="00F325CC"/>
    <w:rsid w:val="00F328A5"/>
    <w:rsid w:val="00F33D0A"/>
    <w:rsid w:val="00F35554"/>
    <w:rsid w:val="00F40197"/>
    <w:rsid w:val="00F40AC5"/>
    <w:rsid w:val="00F40EAB"/>
    <w:rsid w:val="00F41EE6"/>
    <w:rsid w:val="00F432DD"/>
    <w:rsid w:val="00F433D3"/>
    <w:rsid w:val="00F4396F"/>
    <w:rsid w:val="00F43DCA"/>
    <w:rsid w:val="00F43F7A"/>
    <w:rsid w:val="00F442A5"/>
    <w:rsid w:val="00F4472F"/>
    <w:rsid w:val="00F44A01"/>
    <w:rsid w:val="00F47F02"/>
    <w:rsid w:val="00F51571"/>
    <w:rsid w:val="00F51704"/>
    <w:rsid w:val="00F51802"/>
    <w:rsid w:val="00F51F9D"/>
    <w:rsid w:val="00F5234C"/>
    <w:rsid w:val="00F532D8"/>
    <w:rsid w:val="00F53455"/>
    <w:rsid w:val="00F53FA5"/>
    <w:rsid w:val="00F54792"/>
    <w:rsid w:val="00F54BBA"/>
    <w:rsid w:val="00F56A49"/>
    <w:rsid w:val="00F61A73"/>
    <w:rsid w:val="00F62C7E"/>
    <w:rsid w:val="00F63EFD"/>
    <w:rsid w:val="00F65283"/>
    <w:rsid w:val="00F669C8"/>
    <w:rsid w:val="00F66DB3"/>
    <w:rsid w:val="00F71570"/>
    <w:rsid w:val="00F71A42"/>
    <w:rsid w:val="00F71F2A"/>
    <w:rsid w:val="00F7378B"/>
    <w:rsid w:val="00F73B0D"/>
    <w:rsid w:val="00F746D8"/>
    <w:rsid w:val="00F74E25"/>
    <w:rsid w:val="00F759A9"/>
    <w:rsid w:val="00F80EF8"/>
    <w:rsid w:val="00F812C1"/>
    <w:rsid w:val="00F81CCD"/>
    <w:rsid w:val="00F81DFE"/>
    <w:rsid w:val="00F83E98"/>
    <w:rsid w:val="00F84062"/>
    <w:rsid w:val="00F841B1"/>
    <w:rsid w:val="00F85406"/>
    <w:rsid w:val="00F857DA"/>
    <w:rsid w:val="00F8640D"/>
    <w:rsid w:val="00F872B3"/>
    <w:rsid w:val="00F87C5B"/>
    <w:rsid w:val="00F901B1"/>
    <w:rsid w:val="00F903F2"/>
    <w:rsid w:val="00F908DD"/>
    <w:rsid w:val="00F90C39"/>
    <w:rsid w:val="00F916F1"/>
    <w:rsid w:val="00F91DD6"/>
    <w:rsid w:val="00F95307"/>
    <w:rsid w:val="00F955F4"/>
    <w:rsid w:val="00F96DFE"/>
    <w:rsid w:val="00F97E3E"/>
    <w:rsid w:val="00FA07C2"/>
    <w:rsid w:val="00FA23A4"/>
    <w:rsid w:val="00FA40E1"/>
    <w:rsid w:val="00FA47F3"/>
    <w:rsid w:val="00FA76CD"/>
    <w:rsid w:val="00FA7DCA"/>
    <w:rsid w:val="00FB152C"/>
    <w:rsid w:val="00FB2403"/>
    <w:rsid w:val="00FB421D"/>
    <w:rsid w:val="00FB546B"/>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5656"/>
    <w:rsid w:val="00FC7D3E"/>
    <w:rsid w:val="00FD09AE"/>
    <w:rsid w:val="00FD1AEC"/>
    <w:rsid w:val="00FD2C00"/>
    <w:rsid w:val="00FD34B4"/>
    <w:rsid w:val="00FD3FF2"/>
    <w:rsid w:val="00FD577B"/>
    <w:rsid w:val="00FD6740"/>
    <w:rsid w:val="00FE00F8"/>
    <w:rsid w:val="00FE04ED"/>
    <w:rsid w:val="00FE1D16"/>
    <w:rsid w:val="00FE28A9"/>
    <w:rsid w:val="00FE290A"/>
    <w:rsid w:val="00FE2E03"/>
    <w:rsid w:val="00FE79FF"/>
    <w:rsid w:val="00FE7B9F"/>
    <w:rsid w:val="00FE7DE7"/>
    <w:rsid w:val="00FF05AF"/>
    <w:rsid w:val="00FF0D95"/>
    <w:rsid w:val="00FF1877"/>
    <w:rsid w:val="00FF1A73"/>
    <w:rsid w:val="00FF1A7E"/>
    <w:rsid w:val="00FF280C"/>
    <w:rsid w:val="00FF299F"/>
    <w:rsid w:val="00FF471D"/>
    <w:rsid w:val="00FF4B6B"/>
    <w:rsid w:val="00FF6700"/>
    <w:rsid w:val="00FF6ADC"/>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2"/>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otherhamlmc.org" TargetMode="External"/><Relationship Id="rId18" Type="http://schemas.openxmlformats.org/officeDocument/2006/relationships/image" Target="media/image2.emf"/><Relationship Id="rId26" Type="http://schemas.openxmlformats.org/officeDocument/2006/relationships/hyperlink" Target="mailto:gpcontract@bma.org.uk" TargetMode="External"/><Relationship Id="rId39" Type="http://schemas.openxmlformats.org/officeDocument/2006/relationships/fontTable" Target="fontTable.xml"/><Relationship Id="rId21" Type="http://schemas.openxmlformats.org/officeDocument/2006/relationships/hyperlink" Target="https://webapp.spotme.com/login/eventspace/nhse-webinar-series-early-diagnosis-of-pancreatic-cancer-recognising-red-flags-with-confidence?utm_source=LMC" TargetMode="External"/><Relationship Id="rId34" Type="http://schemas.openxmlformats.org/officeDocument/2006/relationships/hyperlink" Target="https://i.emlfiles4.com/cmpdoc/2/5/8/0/5/3/files/15463_local.pdf" TargetMode="External"/><Relationship Id="rId7" Type="http://schemas.openxmlformats.org/officeDocument/2006/relationships/settings" Target="settings.xml"/><Relationship Id="rId12" Type="http://schemas.openxmlformats.org/officeDocument/2006/relationships/hyperlink" Target="mailto:rotherhamlmc@hotmail.com" TargetMode="External"/><Relationship Id="rId17" Type="http://schemas.openxmlformats.org/officeDocument/2006/relationships/hyperlink" Target="mailto:investigations@hssib.org.uk" TargetMode="External"/><Relationship Id="rId25" Type="http://schemas.openxmlformats.org/officeDocument/2006/relationships/package" Target="embeddings/Microsoft_Word_Document.docx"/><Relationship Id="rId33" Type="http://schemas.openxmlformats.org/officeDocument/2006/relationships/hyperlink" Target="https://i.emlfiles4.com/cmpdoc/2/5/8/0/5/3/files/15462_dsa.pdf" TargetMode="External"/><Relationship Id="rId38" Type="http://schemas.openxmlformats.org/officeDocument/2006/relationships/hyperlink" Target="https://www.bma.org.uk/GPcontract" TargetMode="External"/><Relationship Id="rId2" Type="http://schemas.openxmlformats.org/officeDocument/2006/relationships/customXml" Target="../customXml/item2.xml"/><Relationship Id="rId16" Type="http://schemas.openxmlformats.org/officeDocument/2006/relationships/hyperlink" Target="https://emea01.safelinks.protection.outlook.com/?url=https%3A%2F%2Fwww.hssib.org.uk%2Finvestigation-process%2Fhow-we-investigate%2F&amp;data=05%7C02%7C%7Cd1f0d5366ac64f8d095508dea1fdf0b8%7C84df9e7fe9f640afb435aaaaaaaaaaaa%7C1%7C0%7C639126309430228730%7CUnknown%7CTWFpbGZsb3d8eyJFbXB0eU1hcGkiOnRydWUsIlYiOiIwLjAuMDAwMCIsIlAiOiJXaW4zMiIsIkFOIjoiTWFpbCIsIldUIjoyfQ%3D%3D%7C0%7C%7C%7C&amp;sdata=ZygAMctVewuWvw1Rck6Cw2o7hLdzvXwiWfFa9q%2BqzuM%3D&amp;reserved=0" TargetMode="External"/><Relationship Id="rId20" Type="http://schemas.openxmlformats.org/officeDocument/2006/relationships/hyperlink" Target="https://www.gatewayc.org.uk/" TargetMode="External"/><Relationship Id="rId29" Type="http://schemas.openxmlformats.org/officeDocument/2006/relationships/hyperlink" Target="https://i.emlfiles4.com/cmpdoc/2/5/8/0/5/3/files/15448_systmone.pdf?utm_campaign=574462_01052026%20newsletter%20gps%20england%20m&amp;utm_medium=email&amp;utm_source=the%20british%20medical%20association%20%28comms%20engagment%29&amp;dm_t=0,0,0,0,0,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hyperlink" Target="https://i.emlfiles4.com/cmpdoc/2/5/8/0/5/3/files/15449_case-study.pdf?utm_campaign=574462_01052026%20NEWSLETTER%20GPs%20England%20M&amp;utm_medium=email&amp;utm_source=The%20British%20Medical%20Association%20%28Comms%20Engagment%29&amp;dm_t=0,0,0,0,0,0,0,0" TargetMode="External"/><Relationship Id="rId37" Type="http://schemas.openxmlformats.org/officeDocument/2006/relationships/hyperlink" Target="https://www.bma.org.uk/pay-and-contracts/pay/gp-pay/ddrb-uplift-202627-faq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mea01.safelinks.protection.outlook.com/?url=https%3A%2F%2Fwww.hssib.org.uk%2F&amp;data=05%7C02%7C%7Cd1f0d5366ac64f8d095508dea1fdf0b8%7C84df9e7fe9f640afb435aaaaaaaaaaaa%7C1%7C0%7C639126309430202548%7CUnknown%7CTWFpbGZsb3d8eyJFbXB0eU1hcGkiOnRydWUsIlYiOiIwLjAuMDAwMCIsIlAiOiJXaW4zMiIsIkFOIjoiTWFpbCIsIldUIjoyfQ%3D%3D%7C0%7C%7C%7C&amp;sdata=9IH48i2GQ%2FycQbN4kACqAPcL8uOTBLF8mV6pLYq0mrs%3D&amp;reserved=0" TargetMode="External"/><Relationship Id="rId23" Type="http://schemas.openxmlformats.org/officeDocument/2006/relationships/hyperlink" Target="https://view.officeapps.live.com/op/view.aspx?src=https%3A%2F%2Fcdn.intelligencebank.com%2Feu%2Fshare%2FqMbw14%2F2dyye%2FkkE7p%2Foriginal%2FBMA%2BGP%2BCollective%2BAction%2BMay%2B2026%2BLetter%2Bre%2BDSAs&amp;wdOrigin=BROWSELINK" TargetMode="External"/><Relationship Id="rId28" Type="http://schemas.openxmlformats.org/officeDocument/2006/relationships/hyperlink" Target="https://i.emlfiles4.com/cmpdoc/2/5/8/0/5/3/files/15460_gpdatanew.pdf" TargetMode="External"/><Relationship Id="rId36" Type="http://schemas.openxmlformats.org/officeDocument/2006/relationships/hyperlink" Target="https://www.bma.org.uk/media/se4nzlsw/focus-on-the-new-26-27-gp-employment-reimbursement-scheme.pdf"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i.emlfiles4.com/cmpdoc/2/5/8/0/5/3/files/15452_hedgehog.pdf?utm_campaign=574462_01052026%20NEWSLETTER%20GPs%20England%20M&amp;utm_medium=email&amp;utm_source=The%20British%20Medical%20Association%20%28Comms%20Engagment%29&amp;dm_t=0,0,0,0,0,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t.southyorkshire.icb.nhs.uk/rotherham/files/Rotherham%20Guideline%20Infant%20Feeding%20Pathway.pdf" TargetMode="External"/><Relationship Id="rId22" Type="http://schemas.openxmlformats.org/officeDocument/2006/relationships/hyperlink" Target="https://www.bma.org.uk/bma-media-centre/gps-in-england-say-progress-made-but-government-offer-is-insufficient-to-avert-action-over-imposed-contract-as-they-seek-further-concessions" TargetMode="External"/><Relationship Id="rId27" Type="http://schemas.openxmlformats.org/officeDocument/2006/relationships/hyperlink" Target="https://i.emlfiles4.com/cmpdoc/2/5/8/0/5/3/files/15448_systmone.pdf?utm_campaign=574462_01052026%20NEWSLETTER%20GPs%20England%20M&amp;utm_medium=email&amp;utm_source=The%20British%20Medical%20Association%20%28Comms%20Engagment%29&amp;dm_t=0,0,0,0,0,0,0,0" TargetMode="External"/><Relationship Id="rId30" Type="http://schemas.openxmlformats.org/officeDocument/2006/relationships/hyperlink" Target="https://i.emlfiles4.com/cmpdoc/2/5/8/0/5/3/files/15453_scr.pdf?utm_campaign=574462_01052026%20NEWSLETTER%20GPs%20England%20M&amp;utm_medium=email&amp;utm_source=The%20British%20Medical%20Association%20%28Comms%20Engagment%29&amp;dm_t=0,0,0,0,0,0,0,0" TargetMode="External"/><Relationship Id="rId35" Type="http://schemas.openxmlformats.org/officeDocument/2006/relationships/hyperlink" Target="https://cdn.intelligencebank.com/eu/share/qMbw14/NZMLN/nM2rz/original/Focus+on+Advice+%26+Guidance+and+SPoA+-+April+26"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7d8dad-b617-4650-b2fb-822cfe5fea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20" ma:contentTypeDescription="Create a new document." ma:contentTypeScope="" ma:versionID="bcf4774345a33c4b2cfb223ca32fdc1c">
  <xsd:schema xmlns:xsd="http://www.w3.org/2001/XMLSchema" xmlns:xs="http://www.w3.org/2001/XMLSchema" xmlns:p="http://schemas.microsoft.com/office/2006/metadata/properties" xmlns:ns1="http://schemas.microsoft.com/sharepoint/v3" xmlns:ns3="d3d25c5f-463e-4d7c-b9ec-f4f8e34bf6cc" xmlns:ns4="037d8dad-b617-4650-b2fb-822cfe5fea2c" targetNamespace="http://schemas.microsoft.com/office/2006/metadata/properties" ma:root="true" ma:fieldsID="3310e3120879bd882e39b3faa53936a2" ns1:_="" ns3:_="" ns4:_="">
    <xsd:import namespace="http://schemas.microsoft.com/sharepoint/v3"/>
    <xsd:import namespace="d3d25c5f-463e-4d7c-b9ec-f4f8e34bf6cc"/>
    <xsd:import namespace="037d8dad-b617-4650-b2fb-822cfe5f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5c5f-463e-4d7c-b9ec-f4f8e34b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AD538-872B-4F7A-A178-756FB09202B2}">
  <ds:schemaRefs>
    <ds:schemaRef ds:uri="http://schemas.microsoft.com/sharepoint/v3/contenttype/forms"/>
  </ds:schemaRefs>
</ds:datastoreItem>
</file>

<file path=customXml/itemProps2.xml><?xml version="1.0" encoding="utf-8"?>
<ds:datastoreItem xmlns:ds="http://schemas.openxmlformats.org/officeDocument/2006/customXml" ds:itemID="{104BF213-9EEE-4145-A014-1A2040079334}">
  <ds:schemaRefs>
    <ds:schemaRef ds:uri="http://schemas.microsoft.com/office/2006/metadata/properties"/>
    <ds:schemaRef ds:uri="http://schemas.microsoft.com/office/infopath/2007/PartnerControls"/>
    <ds:schemaRef ds:uri="http://schemas.microsoft.com/sharepoint/v3"/>
    <ds:schemaRef ds:uri="037d8dad-b617-4650-b2fb-822cfe5fea2c"/>
  </ds:schemaRefs>
</ds:datastoreItem>
</file>

<file path=customXml/itemProps3.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customXml/itemProps4.xml><?xml version="1.0" encoding="utf-8"?>
<ds:datastoreItem xmlns:ds="http://schemas.openxmlformats.org/officeDocument/2006/customXml" ds:itemID="{326AD4FC-8BEB-42CE-BEC3-27A7562D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5c5f-463e-4d7c-b9ec-f4f8e34bf6cc"/>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9</TotalTime>
  <Pages>5</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11</cp:revision>
  <cp:lastPrinted>2003-07-31T09:56:00Z</cp:lastPrinted>
  <dcterms:created xsi:type="dcterms:W3CDTF">2026-05-18T07:58:00Z</dcterms:created>
  <dcterms:modified xsi:type="dcterms:W3CDTF">2026-06-01T16:27:00Z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y fmtid="{D5CDD505-2E9C-101B-9397-08002B2CF9AE}" pid="3" name="ContentTypeId">
    <vt:lpwstr>0x01010014D2E309514D8043B53C38A816AB02F2</vt:lpwstr>
  </property>
</Properties>
</file>